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0664" w14:textId="77777777" w:rsidR="007917CC" w:rsidRDefault="008D0C33">
      <w:pPr>
        <w:pStyle w:val="BodyText"/>
        <w:ind w:left="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BEB925" wp14:editId="67D18EAA">
            <wp:extent cx="2349417" cy="4846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417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42F06" w14:textId="77777777" w:rsidR="007917CC" w:rsidRDefault="007917CC">
      <w:pPr>
        <w:pStyle w:val="BodyText"/>
        <w:spacing w:before="23"/>
        <w:rPr>
          <w:rFonts w:ascii="Times New Roman"/>
          <w:sz w:val="32"/>
        </w:rPr>
      </w:pPr>
    </w:p>
    <w:p w14:paraId="592CED64" w14:textId="77777777" w:rsidR="007917CC" w:rsidRDefault="008D0C33">
      <w:pPr>
        <w:pStyle w:val="Title"/>
      </w:pPr>
      <w:r>
        <w:t>JOB</w:t>
      </w:r>
      <w:r>
        <w:rPr>
          <w:spacing w:val="-6"/>
        </w:rPr>
        <w:t xml:space="preserve"> </w:t>
      </w:r>
      <w:r>
        <w:rPr>
          <w:spacing w:val="-2"/>
        </w:rPr>
        <w:t>DESCRIPTION</w:t>
      </w:r>
    </w:p>
    <w:p w14:paraId="2B9C0B0B" w14:textId="77777777" w:rsidR="007917CC" w:rsidRDefault="007917CC">
      <w:pPr>
        <w:pStyle w:val="BodyText"/>
        <w:spacing w:before="160"/>
        <w:rPr>
          <w:b/>
          <w:sz w:val="32"/>
        </w:rPr>
      </w:pPr>
    </w:p>
    <w:p w14:paraId="1C606630" w14:textId="0F06253B" w:rsidR="007917CC" w:rsidRDefault="008D0C33">
      <w:pPr>
        <w:tabs>
          <w:tab w:val="left" w:pos="4332"/>
        </w:tabs>
        <w:spacing w:line="264" w:lineRule="exact"/>
        <w:ind w:left="11"/>
        <w:rPr>
          <w:b/>
          <w:sz w:val="23"/>
        </w:rPr>
      </w:pPr>
      <w:r>
        <w:rPr>
          <w:b/>
          <w:sz w:val="23"/>
        </w:rPr>
        <w:t>Job</w:t>
      </w:r>
      <w:r>
        <w:rPr>
          <w:b/>
          <w:spacing w:val="-2"/>
          <w:sz w:val="23"/>
        </w:rPr>
        <w:t xml:space="preserve"> Title:</w:t>
      </w:r>
      <w:r>
        <w:rPr>
          <w:b/>
          <w:sz w:val="23"/>
        </w:rPr>
        <w:tab/>
      </w:r>
      <w:r>
        <w:rPr>
          <w:b/>
          <w:sz w:val="23"/>
        </w:rPr>
        <w:t>Family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Support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Worker</w:t>
      </w:r>
      <w:r w:rsidR="00EA49BF">
        <w:rPr>
          <w:b/>
          <w:spacing w:val="-2"/>
          <w:sz w:val="23"/>
        </w:rPr>
        <w:t xml:space="preserve"> - Permanency</w:t>
      </w:r>
    </w:p>
    <w:p w14:paraId="393CF3F7" w14:textId="77777777" w:rsidR="007917CC" w:rsidRDefault="008D0C33">
      <w:pPr>
        <w:tabs>
          <w:tab w:val="left" w:pos="4332"/>
        </w:tabs>
        <w:spacing w:line="264" w:lineRule="exact"/>
        <w:ind w:left="11"/>
        <w:rPr>
          <w:b/>
          <w:sz w:val="23"/>
        </w:rPr>
      </w:pPr>
      <w:r>
        <w:rPr>
          <w:b/>
          <w:sz w:val="23"/>
        </w:rPr>
        <w:t>Directorate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Section/Unit:</w:t>
      </w:r>
      <w:r>
        <w:rPr>
          <w:b/>
          <w:sz w:val="23"/>
        </w:rPr>
        <w:tab/>
        <w:t>Children's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Services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Safeguarding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Services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Children</w:t>
      </w:r>
    </w:p>
    <w:p w14:paraId="72680ADE" w14:textId="4978126B" w:rsidR="007917CC" w:rsidRDefault="008D0C33">
      <w:pPr>
        <w:spacing w:before="2" w:line="264" w:lineRule="exact"/>
        <w:ind w:left="4332"/>
        <w:rPr>
          <w:b/>
          <w:sz w:val="23"/>
        </w:rPr>
      </w:pPr>
      <w:r>
        <w:rPr>
          <w:b/>
          <w:sz w:val="23"/>
        </w:rPr>
        <w:t>and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Young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People</w:t>
      </w:r>
      <w:r>
        <w:rPr>
          <w:b/>
          <w:spacing w:val="-2"/>
          <w:sz w:val="23"/>
        </w:rPr>
        <w:t xml:space="preserve"> </w:t>
      </w:r>
    </w:p>
    <w:p w14:paraId="1C75D312" w14:textId="77777777" w:rsidR="007917CC" w:rsidRDefault="008D0C33">
      <w:pPr>
        <w:tabs>
          <w:tab w:val="left" w:pos="4332"/>
        </w:tabs>
        <w:spacing w:line="264" w:lineRule="exact"/>
        <w:ind w:left="11"/>
        <w:rPr>
          <w:b/>
          <w:sz w:val="23"/>
        </w:rPr>
      </w:pPr>
      <w:r>
        <w:rPr>
          <w:b/>
          <w:sz w:val="23"/>
        </w:rPr>
        <w:t>Salary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Grade:</w:t>
      </w:r>
      <w:r>
        <w:rPr>
          <w:b/>
          <w:sz w:val="23"/>
        </w:rPr>
        <w:tab/>
        <w:t>Scale</w:t>
      </w:r>
      <w:r>
        <w:rPr>
          <w:b/>
          <w:spacing w:val="-6"/>
          <w:sz w:val="23"/>
        </w:rPr>
        <w:t xml:space="preserve"> </w:t>
      </w:r>
      <w:r>
        <w:rPr>
          <w:b/>
          <w:spacing w:val="-10"/>
          <w:sz w:val="23"/>
        </w:rPr>
        <w:t>6</w:t>
      </w:r>
    </w:p>
    <w:p w14:paraId="6F2F2D15" w14:textId="55675674" w:rsidR="007917CC" w:rsidRDefault="008D0C33">
      <w:pPr>
        <w:tabs>
          <w:tab w:val="left" w:pos="4332"/>
        </w:tabs>
        <w:spacing w:before="263"/>
        <w:ind w:left="11" w:right="601"/>
        <w:rPr>
          <w:b/>
          <w:sz w:val="23"/>
        </w:rPr>
      </w:pPr>
      <w:r>
        <w:rPr>
          <w:b/>
          <w:sz w:val="23"/>
        </w:rPr>
        <w:t>Reporting to:</w:t>
      </w:r>
      <w:r>
        <w:rPr>
          <w:b/>
          <w:sz w:val="23"/>
        </w:rPr>
        <w:tab/>
      </w:r>
      <w:r>
        <w:rPr>
          <w:b/>
          <w:spacing w:val="-64"/>
          <w:sz w:val="23"/>
        </w:rPr>
        <w:t xml:space="preserve"> </w:t>
      </w:r>
      <w:r>
        <w:rPr>
          <w:b/>
          <w:sz w:val="23"/>
        </w:rPr>
        <w:t>Team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Manager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6"/>
          <w:sz w:val="23"/>
        </w:rPr>
        <w:t xml:space="preserve"> </w:t>
      </w:r>
      <w:r w:rsidR="00EA49BF">
        <w:rPr>
          <w:b/>
          <w:spacing w:val="-6"/>
          <w:sz w:val="23"/>
        </w:rPr>
        <w:t xml:space="preserve">Permanency Team             </w:t>
      </w:r>
      <w:r>
        <w:rPr>
          <w:b/>
          <w:sz w:val="23"/>
        </w:rPr>
        <w:t>Management Responsibility for:</w:t>
      </w:r>
      <w:r>
        <w:rPr>
          <w:b/>
          <w:sz w:val="23"/>
        </w:rPr>
        <w:tab/>
        <w:t>No line management responsibilities</w:t>
      </w:r>
    </w:p>
    <w:p w14:paraId="7FE16CC5" w14:textId="77777777" w:rsidR="007917CC" w:rsidRDefault="007917CC">
      <w:pPr>
        <w:pStyle w:val="BodyText"/>
        <w:rPr>
          <w:b/>
        </w:rPr>
      </w:pPr>
    </w:p>
    <w:p w14:paraId="0616C25F" w14:textId="77777777" w:rsidR="007917CC" w:rsidRDefault="007917CC">
      <w:pPr>
        <w:pStyle w:val="BodyText"/>
        <w:spacing w:before="1"/>
        <w:rPr>
          <w:b/>
        </w:rPr>
      </w:pPr>
    </w:p>
    <w:p w14:paraId="322B7348" w14:textId="77777777" w:rsidR="007917CC" w:rsidRDefault="008D0C33">
      <w:pPr>
        <w:ind w:left="11"/>
        <w:rPr>
          <w:b/>
          <w:sz w:val="23"/>
        </w:rPr>
      </w:pPr>
      <w:r>
        <w:rPr>
          <w:b/>
          <w:sz w:val="23"/>
        </w:rPr>
        <w:t>Purpose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pacing w:val="-4"/>
          <w:sz w:val="23"/>
        </w:rPr>
        <w:t>Job:</w:t>
      </w:r>
    </w:p>
    <w:p w14:paraId="47F2508C" w14:textId="77777777" w:rsidR="007917CC" w:rsidRDefault="007917CC">
      <w:pPr>
        <w:pStyle w:val="BodyText"/>
        <w:rPr>
          <w:b/>
        </w:rPr>
      </w:pPr>
    </w:p>
    <w:p w14:paraId="3608D7F6" w14:textId="77777777" w:rsidR="007917CC" w:rsidRDefault="007917CC">
      <w:pPr>
        <w:pStyle w:val="BodyText"/>
        <w:spacing w:before="1"/>
        <w:rPr>
          <w:b/>
        </w:rPr>
      </w:pPr>
    </w:p>
    <w:p w14:paraId="0C51CEB0" w14:textId="77777777" w:rsidR="007917CC" w:rsidRDefault="008D0C33">
      <w:pPr>
        <w:ind w:left="11"/>
        <w:rPr>
          <w:b/>
          <w:sz w:val="23"/>
        </w:rPr>
      </w:pPr>
      <w:r>
        <w:rPr>
          <w:b/>
          <w:sz w:val="23"/>
        </w:rPr>
        <w:t>Main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Activities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Responsibilities:</w:t>
      </w:r>
    </w:p>
    <w:p w14:paraId="3972F301" w14:textId="77777777" w:rsidR="007917CC" w:rsidRDefault="007917CC">
      <w:pPr>
        <w:pStyle w:val="BodyText"/>
        <w:spacing w:before="1"/>
        <w:rPr>
          <w:b/>
        </w:rPr>
      </w:pPr>
    </w:p>
    <w:p w14:paraId="22AC051B" w14:textId="765EA671" w:rsidR="007917CC" w:rsidRDefault="008D0C33" w:rsidP="007F7661">
      <w:pPr>
        <w:pStyle w:val="ListParagraph"/>
        <w:numPr>
          <w:ilvl w:val="0"/>
          <w:numId w:val="1"/>
        </w:numPr>
        <w:tabs>
          <w:tab w:val="left" w:pos="371"/>
        </w:tabs>
        <w:spacing w:before="0"/>
        <w:ind w:left="371" w:right="134" w:hanging="360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carry</w:t>
      </w:r>
      <w:r>
        <w:rPr>
          <w:spacing w:val="-5"/>
          <w:sz w:val="23"/>
        </w:rPr>
        <w:t xml:space="preserve"> </w:t>
      </w:r>
      <w:r>
        <w:rPr>
          <w:sz w:val="23"/>
        </w:rPr>
        <w:t>out</w:t>
      </w:r>
      <w:r>
        <w:rPr>
          <w:spacing w:val="-2"/>
          <w:sz w:val="23"/>
        </w:rPr>
        <w:t xml:space="preserve"> </w:t>
      </w:r>
      <w:r>
        <w:rPr>
          <w:sz w:val="23"/>
        </w:rPr>
        <w:t>direct work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support</w:t>
      </w:r>
      <w:r>
        <w:rPr>
          <w:spacing w:val="-2"/>
          <w:sz w:val="23"/>
        </w:rPr>
        <w:t xml:space="preserve"> </w:t>
      </w:r>
      <w:r>
        <w:rPr>
          <w:sz w:val="23"/>
        </w:rPr>
        <w:t>children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their</w:t>
      </w:r>
      <w:r>
        <w:rPr>
          <w:spacing w:val="-3"/>
          <w:sz w:val="23"/>
        </w:rPr>
        <w:t xml:space="preserve"> </w:t>
      </w:r>
      <w:r>
        <w:rPr>
          <w:sz w:val="23"/>
        </w:rPr>
        <w:t>parents</w:t>
      </w:r>
      <w:r>
        <w:rPr>
          <w:spacing w:val="-3"/>
          <w:sz w:val="23"/>
        </w:rPr>
        <w:t xml:space="preserve"> </w:t>
      </w:r>
      <w:r>
        <w:rPr>
          <w:sz w:val="23"/>
        </w:rPr>
        <w:t>and/or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relatives/carers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part</w:t>
      </w:r>
      <w:r>
        <w:rPr>
          <w:spacing w:val="-2"/>
          <w:sz w:val="23"/>
        </w:rPr>
        <w:t xml:space="preserve"> </w:t>
      </w:r>
      <w:r>
        <w:rPr>
          <w:sz w:val="23"/>
        </w:rPr>
        <w:t>of an assessment, plan or review</w:t>
      </w:r>
      <w:r w:rsidR="007F7661">
        <w:rPr>
          <w:sz w:val="23"/>
        </w:rPr>
        <w:t xml:space="preserve"> with particular focus on Life story Work and SGO care planning</w:t>
      </w:r>
      <w:r>
        <w:rPr>
          <w:sz w:val="23"/>
        </w:rPr>
        <w:t>.</w:t>
      </w:r>
    </w:p>
    <w:p w14:paraId="4CFA640F" w14:textId="77777777" w:rsidR="007F7661" w:rsidRDefault="007F7661" w:rsidP="007F7661">
      <w:pPr>
        <w:pStyle w:val="ListParagraph"/>
        <w:tabs>
          <w:tab w:val="left" w:pos="371"/>
        </w:tabs>
        <w:spacing w:before="0"/>
        <w:ind w:right="134" w:firstLine="0"/>
        <w:rPr>
          <w:sz w:val="23"/>
        </w:rPr>
      </w:pPr>
    </w:p>
    <w:p w14:paraId="10AADFCF" w14:textId="2942B0BC" w:rsidR="007F7661" w:rsidRDefault="007F7661" w:rsidP="007F7661">
      <w:pPr>
        <w:pStyle w:val="ListParagraph"/>
        <w:numPr>
          <w:ilvl w:val="0"/>
          <w:numId w:val="1"/>
        </w:numPr>
        <w:tabs>
          <w:tab w:val="left" w:pos="667"/>
        </w:tabs>
        <w:kinsoku w:val="0"/>
        <w:overflowPunct w:val="0"/>
        <w:adjustRightInd w:val="0"/>
        <w:spacing w:before="0"/>
        <w:ind w:right="345"/>
        <w:jc w:val="both"/>
        <w:rPr>
          <w:sz w:val="23"/>
          <w:szCs w:val="23"/>
        </w:rPr>
      </w:pPr>
      <w:r w:rsidRPr="00C92F1A">
        <w:rPr>
          <w:sz w:val="23"/>
          <w:szCs w:val="23"/>
        </w:rPr>
        <w:t xml:space="preserve">Life Story Work is the process of helping children who have experienced separation from their birth families, to explore and understand their early childhood. The work involves </w:t>
      </w:r>
      <w:r w:rsidR="00F26D3C" w:rsidRPr="00C92F1A">
        <w:rPr>
          <w:sz w:val="23"/>
          <w:szCs w:val="23"/>
        </w:rPr>
        <w:t>collaboration</w:t>
      </w:r>
      <w:r w:rsidRPr="00C92F1A">
        <w:rPr>
          <w:sz w:val="23"/>
          <w:szCs w:val="23"/>
        </w:rPr>
        <w:t xml:space="preserve"> between family members, carers of the child and the child to help them understand and make senses of life events which</w:t>
      </w:r>
      <w:r>
        <w:rPr>
          <w:sz w:val="23"/>
          <w:szCs w:val="23"/>
        </w:rPr>
        <w:t xml:space="preserve"> </w:t>
      </w:r>
      <w:r w:rsidRPr="00C92F1A">
        <w:rPr>
          <w:sz w:val="23"/>
          <w:szCs w:val="23"/>
        </w:rPr>
        <w:t>frequently resulted in them needing a safeguarding intervention and disruption in relationships. This will be done in a creative, truthful, empathetic and child friendly style.</w:t>
      </w:r>
    </w:p>
    <w:p w14:paraId="2E9372CC" w14:textId="77777777" w:rsidR="003F0D82" w:rsidRPr="003F0D82" w:rsidRDefault="003F0D82" w:rsidP="003F0D82">
      <w:pPr>
        <w:rPr>
          <w:sz w:val="23"/>
          <w:szCs w:val="23"/>
        </w:rPr>
      </w:pPr>
    </w:p>
    <w:p w14:paraId="405F9993" w14:textId="7DD1DBFE" w:rsidR="003F0D82" w:rsidRDefault="003F0D82" w:rsidP="007F7661">
      <w:pPr>
        <w:pStyle w:val="ListParagraph"/>
        <w:numPr>
          <w:ilvl w:val="0"/>
          <w:numId w:val="1"/>
        </w:numPr>
        <w:tabs>
          <w:tab w:val="left" w:pos="667"/>
        </w:tabs>
        <w:kinsoku w:val="0"/>
        <w:overflowPunct w:val="0"/>
        <w:adjustRightInd w:val="0"/>
        <w:spacing w:before="0"/>
        <w:ind w:right="34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You will support the service in ensuring that all Special Guardianship Families have access to responsive, </w:t>
      </w:r>
      <w:proofErr w:type="spellStart"/>
      <w:r>
        <w:rPr>
          <w:sz w:val="23"/>
          <w:szCs w:val="23"/>
        </w:rPr>
        <w:t>specialised</w:t>
      </w:r>
      <w:proofErr w:type="spellEnd"/>
      <w:r>
        <w:rPr>
          <w:sz w:val="23"/>
          <w:szCs w:val="23"/>
        </w:rPr>
        <w:t xml:space="preserve"> support that enables them to thrive within their communities.</w:t>
      </w:r>
    </w:p>
    <w:p w14:paraId="06C0A465" w14:textId="77777777" w:rsidR="003F0D82" w:rsidRPr="003F0D82" w:rsidRDefault="003F0D82" w:rsidP="003F0D82">
      <w:pPr>
        <w:rPr>
          <w:sz w:val="23"/>
          <w:szCs w:val="23"/>
        </w:rPr>
      </w:pPr>
    </w:p>
    <w:p w14:paraId="0B74467B" w14:textId="5CE7AF57" w:rsidR="003F0D82" w:rsidRDefault="003F0D82" w:rsidP="007F7661">
      <w:pPr>
        <w:pStyle w:val="ListParagraph"/>
        <w:numPr>
          <w:ilvl w:val="0"/>
          <w:numId w:val="1"/>
        </w:numPr>
        <w:tabs>
          <w:tab w:val="left" w:pos="667"/>
        </w:tabs>
        <w:kinsoku w:val="0"/>
        <w:overflowPunct w:val="0"/>
        <w:adjustRightInd w:val="0"/>
        <w:spacing w:before="0"/>
        <w:ind w:right="345"/>
        <w:jc w:val="both"/>
        <w:rPr>
          <w:sz w:val="23"/>
          <w:szCs w:val="23"/>
        </w:rPr>
      </w:pPr>
      <w:r>
        <w:rPr>
          <w:sz w:val="23"/>
          <w:szCs w:val="23"/>
        </w:rPr>
        <w:t>You will be responsible for working with SGO families to achieve outcomes within planned pieces of work as directed.</w:t>
      </w:r>
    </w:p>
    <w:p w14:paraId="3D0EDF75" w14:textId="77777777" w:rsidR="003F0D82" w:rsidRPr="003F0D82" w:rsidRDefault="003F0D82" w:rsidP="003F0D82">
      <w:pPr>
        <w:rPr>
          <w:sz w:val="23"/>
          <w:szCs w:val="23"/>
        </w:rPr>
      </w:pPr>
    </w:p>
    <w:p w14:paraId="7D553A7C" w14:textId="2ED74BE3" w:rsidR="00F26D3C" w:rsidRPr="003F0D82" w:rsidRDefault="003F0D82" w:rsidP="003F0D82">
      <w:pPr>
        <w:pStyle w:val="ListParagraph"/>
        <w:numPr>
          <w:ilvl w:val="0"/>
          <w:numId w:val="1"/>
        </w:numPr>
        <w:tabs>
          <w:tab w:val="left" w:pos="667"/>
        </w:tabs>
        <w:kinsoku w:val="0"/>
        <w:overflowPunct w:val="0"/>
        <w:adjustRightInd w:val="0"/>
        <w:spacing w:before="0"/>
        <w:ind w:right="34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You will need to be self-motivated individual with excellent communication and </w:t>
      </w:r>
      <w:proofErr w:type="spellStart"/>
      <w:r>
        <w:rPr>
          <w:sz w:val="23"/>
          <w:szCs w:val="23"/>
        </w:rPr>
        <w:t>organisational</w:t>
      </w:r>
      <w:proofErr w:type="spellEnd"/>
      <w:r>
        <w:rPr>
          <w:sz w:val="23"/>
          <w:szCs w:val="23"/>
        </w:rPr>
        <w:t xml:space="preserve"> skills. </w:t>
      </w:r>
    </w:p>
    <w:p w14:paraId="3355582A" w14:textId="0F8BCB6C" w:rsidR="007917CC" w:rsidRPr="00F26D3C" w:rsidRDefault="008D0C33" w:rsidP="00F26D3C">
      <w:pPr>
        <w:pStyle w:val="ListParagraph"/>
        <w:numPr>
          <w:ilvl w:val="0"/>
          <w:numId w:val="1"/>
        </w:numPr>
        <w:tabs>
          <w:tab w:val="left" w:pos="371"/>
        </w:tabs>
        <w:ind w:left="371" w:hanging="360"/>
        <w:rPr>
          <w:sz w:val="23"/>
        </w:rPr>
      </w:pPr>
      <w:r>
        <w:rPr>
          <w:sz w:val="23"/>
        </w:rPr>
        <w:t>T</w:t>
      </w:r>
      <w:r>
        <w:rPr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z w:val="23"/>
        </w:rPr>
        <w:t>encourage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empower</w:t>
      </w:r>
      <w:r>
        <w:rPr>
          <w:spacing w:val="-3"/>
          <w:sz w:val="23"/>
        </w:rPr>
        <w:t xml:space="preserve"> </w:t>
      </w:r>
      <w:r>
        <w:rPr>
          <w:sz w:val="23"/>
        </w:rPr>
        <w:t>parents/carers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take</w:t>
      </w:r>
      <w:r>
        <w:rPr>
          <w:spacing w:val="-5"/>
          <w:sz w:val="23"/>
        </w:rPr>
        <w:t xml:space="preserve"> </w:t>
      </w:r>
      <w:r>
        <w:rPr>
          <w:sz w:val="23"/>
        </w:rPr>
        <w:t>responsibility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meeting</w:t>
      </w:r>
      <w:r>
        <w:rPr>
          <w:spacing w:val="-4"/>
          <w:sz w:val="23"/>
        </w:rPr>
        <w:t xml:space="preserve"> </w:t>
      </w:r>
      <w:r>
        <w:rPr>
          <w:sz w:val="23"/>
        </w:rPr>
        <w:t>needs</w:t>
      </w:r>
      <w:r>
        <w:rPr>
          <w:spacing w:val="-3"/>
          <w:sz w:val="23"/>
        </w:rPr>
        <w:t xml:space="preserve"> </w:t>
      </w:r>
      <w:r>
        <w:rPr>
          <w:sz w:val="23"/>
        </w:rPr>
        <w:t>of their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children.</w:t>
      </w:r>
    </w:p>
    <w:p w14:paraId="6C24075E" w14:textId="77777777" w:rsidR="007917CC" w:rsidRDefault="007917CC">
      <w:pPr>
        <w:pStyle w:val="BodyText"/>
        <w:spacing w:before="2"/>
      </w:pPr>
    </w:p>
    <w:p w14:paraId="3D3B7F42" w14:textId="77777777" w:rsidR="007917CC" w:rsidRDefault="008D0C33">
      <w:pPr>
        <w:pStyle w:val="ListParagraph"/>
        <w:numPr>
          <w:ilvl w:val="0"/>
          <w:numId w:val="1"/>
        </w:numPr>
        <w:tabs>
          <w:tab w:val="left" w:pos="371"/>
        </w:tabs>
        <w:spacing w:before="0"/>
        <w:ind w:left="371" w:hanging="360"/>
        <w:rPr>
          <w:sz w:val="23"/>
        </w:rPr>
      </w:pP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help</w:t>
      </w:r>
      <w:r>
        <w:rPr>
          <w:spacing w:val="-3"/>
          <w:sz w:val="23"/>
        </w:rPr>
        <w:t xml:space="preserve"> </w:t>
      </w:r>
      <w:r>
        <w:rPr>
          <w:sz w:val="23"/>
        </w:rPr>
        <w:t>keep</w:t>
      </w:r>
      <w:r>
        <w:rPr>
          <w:spacing w:val="-3"/>
          <w:sz w:val="23"/>
        </w:rPr>
        <w:t xml:space="preserve"> </w:t>
      </w:r>
      <w:r>
        <w:rPr>
          <w:sz w:val="23"/>
        </w:rPr>
        <w:t>children</w:t>
      </w:r>
      <w:r>
        <w:rPr>
          <w:spacing w:val="-3"/>
          <w:sz w:val="23"/>
        </w:rPr>
        <w:t xml:space="preserve"> </w:t>
      </w:r>
      <w:r>
        <w:rPr>
          <w:sz w:val="23"/>
        </w:rPr>
        <w:t>safe</w:t>
      </w:r>
      <w:r>
        <w:rPr>
          <w:spacing w:val="-5"/>
          <w:sz w:val="23"/>
        </w:rPr>
        <w:t xml:space="preserve"> </w:t>
      </w:r>
      <w:r>
        <w:rPr>
          <w:sz w:val="23"/>
        </w:rPr>
        <w:t>through</w:t>
      </w:r>
      <w:r>
        <w:rPr>
          <w:spacing w:val="-3"/>
          <w:sz w:val="23"/>
        </w:rPr>
        <w:t xml:space="preserve"> </w:t>
      </w:r>
      <w:r>
        <w:rPr>
          <w:sz w:val="23"/>
        </w:rPr>
        <w:t>assessment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planning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processes.</w:t>
      </w:r>
    </w:p>
    <w:p w14:paraId="2E8DE636" w14:textId="77777777" w:rsidR="007917CC" w:rsidRDefault="008D0C33">
      <w:pPr>
        <w:pStyle w:val="ListParagraph"/>
        <w:numPr>
          <w:ilvl w:val="0"/>
          <w:numId w:val="1"/>
        </w:numPr>
        <w:tabs>
          <w:tab w:val="left" w:pos="371"/>
        </w:tabs>
        <w:ind w:left="371" w:hanging="360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help</w:t>
      </w:r>
      <w:r>
        <w:rPr>
          <w:spacing w:val="-3"/>
          <w:sz w:val="23"/>
        </w:rPr>
        <w:t xml:space="preserve"> </w:t>
      </w:r>
      <w:r>
        <w:rPr>
          <w:sz w:val="23"/>
        </w:rPr>
        <w:t>children</w:t>
      </w:r>
      <w:r>
        <w:rPr>
          <w:spacing w:val="-4"/>
          <w:sz w:val="23"/>
        </w:rPr>
        <w:t xml:space="preserve"> </w:t>
      </w:r>
      <w:r>
        <w:rPr>
          <w:sz w:val="23"/>
        </w:rPr>
        <w:t>return home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safely.</w:t>
      </w:r>
    </w:p>
    <w:p w14:paraId="17947F7E" w14:textId="77777777" w:rsidR="003F0D82" w:rsidRDefault="008D0C33" w:rsidP="003F0D82">
      <w:pPr>
        <w:pStyle w:val="ListParagraph"/>
        <w:numPr>
          <w:ilvl w:val="0"/>
          <w:numId w:val="1"/>
        </w:numPr>
        <w:tabs>
          <w:tab w:val="left" w:pos="667"/>
        </w:tabs>
        <w:kinsoku w:val="0"/>
        <w:overflowPunct w:val="0"/>
        <w:adjustRightInd w:val="0"/>
        <w:spacing w:before="0"/>
        <w:ind w:right="345"/>
        <w:jc w:val="both"/>
        <w:rPr>
          <w:sz w:val="23"/>
          <w:szCs w:val="23"/>
        </w:rPr>
      </w:pP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partnership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agencies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part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'team</w:t>
      </w:r>
      <w:r>
        <w:rPr>
          <w:spacing w:val="-1"/>
          <w:sz w:val="23"/>
        </w:rPr>
        <w:t xml:space="preserve"> </w:t>
      </w:r>
      <w:r>
        <w:rPr>
          <w:sz w:val="23"/>
        </w:rPr>
        <w:t>around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family'.</w:t>
      </w:r>
    </w:p>
    <w:p w14:paraId="0E1EE8DF" w14:textId="77777777" w:rsidR="003F0D82" w:rsidRDefault="003F0D82" w:rsidP="003F0D82">
      <w:pPr>
        <w:pStyle w:val="ListParagraph"/>
        <w:tabs>
          <w:tab w:val="left" w:pos="667"/>
        </w:tabs>
        <w:kinsoku w:val="0"/>
        <w:overflowPunct w:val="0"/>
        <w:adjustRightInd w:val="0"/>
        <w:spacing w:before="0"/>
        <w:ind w:left="372" w:right="345" w:firstLine="0"/>
        <w:jc w:val="both"/>
        <w:rPr>
          <w:sz w:val="23"/>
          <w:szCs w:val="23"/>
        </w:rPr>
      </w:pPr>
    </w:p>
    <w:p w14:paraId="14C57A4A" w14:textId="2308AF58" w:rsidR="007917CC" w:rsidRPr="003F0D82" w:rsidRDefault="003F0D82" w:rsidP="003F0D82">
      <w:pPr>
        <w:pStyle w:val="ListParagraph"/>
        <w:numPr>
          <w:ilvl w:val="0"/>
          <w:numId w:val="1"/>
        </w:numPr>
        <w:tabs>
          <w:tab w:val="left" w:pos="667"/>
        </w:tabs>
        <w:kinsoku w:val="0"/>
        <w:overflowPunct w:val="0"/>
        <w:adjustRightInd w:val="0"/>
        <w:spacing w:before="0"/>
        <w:ind w:right="34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You will need to be self-motivated individual with excellent communication and </w:t>
      </w:r>
      <w:proofErr w:type="spellStart"/>
      <w:r>
        <w:rPr>
          <w:sz w:val="23"/>
          <w:szCs w:val="23"/>
        </w:rPr>
        <w:t>organisational</w:t>
      </w:r>
      <w:proofErr w:type="spellEnd"/>
      <w:r>
        <w:rPr>
          <w:sz w:val="23"/>
          <w:szCs w:val="23"/>
        </w:rPr>
        <w:t xml:space="preserve"> skills. </w:t>
      </w:r>
    </w:p>
    <w:p w14:paraId="76F12619" w14:textId="77777777" w:rsidR="007917CC" w:rsidRDefault="008D0C33">
      <w:pPr>
        <w:pStyle w:val="ListParagraph"/>
        <w:numPr>
          <w:ilvl w:val="0"/>
          <w:numId w:val="1"/>
        </w:numPr>
        <w:tabs>
          <w:tab w:val="left" w:pos="371"/>
        </w:tabs>
        <w:spacing w:before="261"/>
        <w:ind w:left="371" w:hanging="360"/>
        <w:rPr>
          <w:sz w:val="23"/>
        </w:rPr>
      </w:pPr>
      <w:proofErr w:type="gramStart"/>
      <w:r>
        <w:rPr>
          <w:sz w:val="23"/>
        </w:rPr>
        <w:t>T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work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flexibly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based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needs</w:t>
      </w:r>
      <w:r>
        <w:rPr>
          <w:spacing w:val="-3"/>
          <w:sz w:val="23"/>
        </w:rPr>
        <w:t xml:space="preserve"> </w:t>
      </w:r>
      <w:r>
        <w:rPr>
          <w:sz w:val="23"/>
        </w:rPr>
        <w:t>of children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families.</w:t>
      </w:r>
    </w:p>
    <w:p w14:paraId="1C4F7649" w14:textId="77777777" w:rsidR="007917CC" w:rsidRDefault="008D0C33">
      <w:pPr>
        <w:pStyle w:val="ListParagraph"/>
        <w:numPr>
          <w:ilvl w:val="0"/>
          <w:numId w:val="1"/>
        </w:numPr>
        <w:tabs>
          <w:tab w:val="left" w:pos="371"/>
        </w:tabs>
        <w:ind w:left="371" w:hanging="360"/>
        <w:rPr>
          <w:sz w:val="23"/>
        </w:rPr>
      </w:pP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undertake</w:t>
      </w:r>
      <w:r>
        <w:rPr>
          <w:spacing w:val="-1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>outside</w:t>
      </w:r>
      <w:r>
        <w:rPr>
          <w:spacing w:val="-4"/>
          <w:sz w:val="23"/>
        </w:rPr>
        <w:t xml:space="preserve"> </w:t>
      </w:r>
      <w:r>
        <w:rPr>
          <w:sz w:val="23"/>
        </w:rPr>
        <w:t>of normal</w:t>
      </w:r>
      <w:r>
        <w:rPr>
          <w:spacing w:val="-3"/>
          <w:sz w:val="23"/>
        </w:rPr>
        <w:t xml:space="preserve"> </w:t>
      </w:r>
      <w:r>
        <w:rPr>
          <w:sz w:val="23"/>
        </w:rPr>
        <w:t>office</w:t>
      </w:r>
      <w:r>
        <w:rPr>
          <w:spacing w:val="-4"/>
          <w:sz w:val="23"/>
        </w:rPr>
        <w:t xml:space="preserve"> </w:t>
      </w:r>
      <w:r>
        <w:rPr>
          <w:sz w:val="23"/>
        </w:rPr>
        <w:t>hours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weekends.</w:t>
      </w:r>
    </w:p>
    <w:p w14:paraId="2F7982E5" w14:textId="6F5F9F3F" w:rsidR="007917CC" w:rsidRPr="003F0D82" w:rsidRDefault="007917CC" w:rsidP="003F0D82">
      <w:pPr>
        <w:tabs>
          <w:tab w:val="left" w:pos="371"/>
        </w:tabs>
        <w:ind w:left="11" w:right="118"/>
        <w:rPr>
          <w:sz w:val="23"/>
        </w:rPr>
      </w:pPr>
    </w:p>
    <w:p w14:paraId="639F63C1" w14:textId="77777777" w:rsidR="007917CC" w:rsidRDefault="008D0C33">
      <w:pPr>
        <w:pStyle w:val="ListParagraph"/>
        <w:numPr>
          <w:ilvl w:val="0"/>
          <w:numId w:val="1"/>
        </w:numPr>
        <w:tabs>
          <w:tab w:val="left" w:pos="371"/>
        </w:tabs>
        <w:spacing w:before="262"/>
        <w:ind w:left="371" w:right="330" w:hanging="360"/>
        <w:rPr>
          <w:sz w:val="23"/>
        </w:rPr>
      </w:pPr>
      <w:r>
        <w:rPr>
          <w:sz w:val="23"/>
        </w:rPr>
        <w:t>W</w:t>
      </w:r>
      <w:r>
        <w:rPr>
          <w:sz w:val="23"/>
        </w:rPr>
        <w:t>ork</w:t>
      </w:r>
      <w:r>
        <w:rPr>
          <w:spacing w:val="-5"/>
          <w:sz w:val="23"/>
        </w:rPr>
        <w:t xml:space="preserve"> </w:t>
      </w:r>
      <w:r>
        <w:rPr>
          <w:sz w:val="23"/>
        </w:rPr>
        <w:t>closely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'commissioning'</w:t>
      </w:r>
      <w:r>
        <w:rPr>
          <w:spacing w:val="-4"/>
          <w:sz w:val="23"/>
        </w:rPr>
        <w:t xml:space="preserve"> </w:t>
      </w:r>
      <w:r>
        <w:rPr>
          <w:sz w:val="23"/>
        </w:rPr>
        <w:t>Children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Families</w:t>
      </w:r>
      <w:r>
        <w:rPr>
          <w:spacing w:val="-3"/>
          <w:sz w:val="23"/>
        </w:rPr>
        <w:t xml:space="preserve"> </w:t>
      </w:r>
      <w:r>
        <w:rPr>
          <w:sz w:val="23"/>
        </w:rPr>
        <w:t>Social</w:t>
      </w:r>
      <w:r>
        <w:rPr>
          <w:spacing w:val="-7"/>
          <w:sz w:val="23"/>
        </w:rPr>
        <w:t xml:space="preserve"> </w:t>
      </w:r>
      <w:r>
        <w:rPr>
          <w:sz w:val="23"/>
        </w:rPr>
        <w:t>Workers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part</w:t>
      </w:r>
      <w:r>
        <w:rPr>
          <w:spacing w:val="-2"/>
          <w:sz w:val="23"/>
        </w:rPr>
        <w:t xml:space="preserve"> </w:t>
      </w:r>
      <w:r>
        <w:rPr>
          <w:sz w:val="23"/>
        </w:rPr>
        <w:t>of agreed</w:t>
      </w:r>
      <w:r>
        <w:rPr>
          <w:spacing w:val="-4"/>
          <w:sz w:val="23"/>
        </w:rPr>
        <w:t xml:space="preserve"> </w:t>
      </w:r>
      <w:r>
        <w:rPr>
          <w:sz w:val="23"/>
        </w:rPr>
        <w:t>plans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for </w:t>
      </w:r>
      <w:r>
        <w:rPr>
          <w:spacing w:val="-2"/>
          <w:sz w:val="23"/>
        </w:rPr>
        <w:t>children.</w:t>
      </w:r>
    </w:p>
    <w:p w14:paraId="74C2D7C6" w14:textId="77777777" w:rsidR="007917CC" w:rsidRDefault="008D0C33">
      <w:pPr>
        <w:pStyle w:val="ListParagraph"/>
        <w:numPr>
          <w:ilvl w:val="0"/>
          <w:numId w:val="1"/>
        </w:numPr>
        <w:tabs>
          <w:tab w:val="left" w:pos="371"/>
        </w:tabs>
        <w:ind w:left="371" w:right="729" w:hanging="360"/>
        <w:rPr>
          <w:sz w:val="23"/>
        </w:rPr>
      </w:pPr>
      <w:r>
        <w:rPr>
          <w:sz w:val="23"/>
        </w:rPr>
        <w:lastRenderedPageBreak/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comply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8"/>
          <w:sz w:val="23"/>
        </w:rPr>
        <w:t xml:space="preserve"> </w:t>
      </w:r>
      <w:r>
        <w:rPr>
          <w:sz w:val="23"/>
        </w:rPr>
        <w:t>Worcestershire</w:t>
      </w:r>
      <w:r>
        <w:rPr>
          <w:spacing w:val="-5"/>
          <w:sz w:val="23"/>
        </w:rPr>
        <w:t xml:space="preserve"> </w:t>
      </w:r>
      <w:r>
        <w:rPr>
          <w:sz w:val="23"/>
        </w:rPr>
        <w:t>County</w:t>
      </w:r>
      <w:r>
        <w:rPr>
          <w:spacing w:val="-5"/>
          <w:sz w:val="23"/>
        </w:rPr>
        <w:t xml:space="preserve"> </w:t>
      </w:r>
      <w:r>
        <w:rPr>
          <w:sz w:val="23"/>
        </w:rPr>
        <w:t>Council</w:t>
      </w:r>
      <w:r>
        <w:rPr>
          <w:spacing w:val="-2"/>
          <w:sz w:val="23"/>
        </w:rPr>
        <w:t xml:space="preserve"> </w:t>
      </w:r>
      <w:r>
        <w:rPr>
          <w:sz w:val="23"/>
        </w:rPr>
        <w:t>Safeguarding</w:t>
      </w:r>
      <w:r>
        <w:rPr>
          <w:spacing w:val="-5"/>
          <w:sz w:val="23"/>
        </w:rPr>
        <w:t xml:space="preserve"> </w:t>
      </w:r>
      <w:r>
        <w:rPr>
          <w:sz w:val="23"/>
        </w:rPr>
        <w:t>policies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procedures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keep written records and produce reports.</w:t>
      </w:r>
    </w:p>
    <w:p w14:paraId="4F003E16" w14:textId="77777777" w:rsidR="007917CC" w:rsidRDefault="007917CC" w:rsidP="003F0D82">
      <w:pPr>
        <w:rPr>
          <w:sz w:val="23"/>
        </w:rPr>
      </w:pPr>
    </w:p>
    <w:p w14:paraId="4F7E5985" w14:textId="77777777" w:rsidR="003F0D82" w:rsidRDefault="003F0D82" w:rsidP="003F0D82">
      <w:pPr>
        <w:rPr>
          <w:sz w:val="23"/>
        </w:rPr>
      </w:pPr>
    </w:p>
    <w:p w14:paraId="6CC9F0F2" w14:textId="77777777" w:rsidR="003F0D82" w:rsidRDefault="003F0D82" w:rsidP="003F0D82">
      <w:pPr>
        <w:spacing w:before="75"/>
        <w:rPr>
          <w:b/>
          <w:sz w:val="23"/>
        </w:rPr>
      </w:pPr>
      <w:r>
        <w:rPr>
          <w:b/>
          <w:sz w:val="23"/>
        </w:rPr>
        <w:t>Generic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Accountabilities:</w:t>
      </w:r>
    </w:p>
    <w:p w14:paraId="1A2D5EC4" w14:textId="77777777" w:rsidR="003F0D82" w:rsidRDefault="003F0D82" w:rsidP="003F0D82">
      <w:pPr>
        <w:pStyle w:val="BodyText"/>
        <w:spacing w:before="1"/>
        <w:rPr>
          <w:b/>
        </w:rPr>
      </w:pPr>
    </w:p>
    <w:p w14:paraId="59993994" w14:textId="77777777" w:rsidR="003F0D82" w:rsidRDefault="003F0D82" w:rsidP="003F0D82">
      <w:pPr>
        <w:pStyle w:val="ListParagraph"/>
        <w:numPr>
          <w:ilvl w:val="0"/>
          <w:numId w:val="1"/>
        </w:numPr>
        <w:tabs>
          <w:tab w:val="left" w:pos="371"/>
        </w:tabs>
        <w:spacing w:before="0"/>
        <w:ind w:left="371" w:right="169" w:hanging="360"/>
        <w:rPr>
          <w:sz w:val="23"/>
        </w:rPr>
      </w:pPr>
      <w:r>
        <w:rPr>
          <w:sz w:val="23"/>
        </w:rPr>
        <w:t>To maintain personal and professional development to meet the changing demands of the job, participate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5"/>
          <w:sz w:val="23"/>
        </w:rPr>
        <w:t xml:space="preserve"> </w:t>
      </w:r>
      <w:r>
        <w:rPr>
          <w:sz w:val="23"/>
        </w:rPr>
        <w:t>training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encourage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support</w:t>
      </w:r>
      <w:r>
        <w:rPr>
          <w:spacing w:val="-3"/>
          <w:sz w:val="23"/>
        </w:rPr>
        <w:t xml:space="preserve"> </w:t>
      </w:r>
      <w:r>
        <w:rPr>
          <w:sz w:val="23"/>
        </w:rPr>
        <w:t>staff</w:t>
      </w:r>
      <w:r>
        <w:rPr>
          <w:spacing w:val="-1"/>
          <w:sz w:val="23"/>
        </w:rPr>
        <w:t xml:space="preserve"> </w:t>
      </w:r>
      <w:r>
        <w:rPr>
          <w:sz w:val="23"/>
        </w:rPr>
        <w:t>in their</w:t>
      </w:r>
      <w:r>
        <w:rPr>
          <w:spacing w:val="-4"/>
          <w:sz w:val="23"/>
        </w:rPr>
        <w:t xml:space="preserve"> </w:t>
      </w:r>
      <w:r>
        <w:rPr>
          <w:sz w:val="23"/>
        </w:rPr>
        <w:t>development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and </w:t>
      </w:r>
      <w:r>
        <w:rPr>
          <w:spacing w:val="-2"/>
          <w:sz w:val="23"/>
        </w:rPr>
        <w:t>training.</w:t>
      </w:r>
    </w:p>
    <w:p w14:paraId="6642BB54" w14:textId="77777777" w:rsidR="003F0D82" w:rsidRDefault="003F0D82" w:rsidP="003F0D82">
      <w:pPr>
        <w:pStyle w:val="ListParagraph"/>
        <w:numPr>
          <w:ilvl w:val="0"/>
          <w:numId w:val="1"/>
        </w:numPr>
        <w:tabs>
          <w:tab w:val="left" w:pos="371"/>
        </w:tabs>
        <w:spacing w:before="262"/>
        <w:ind w:left="371" w:right="547" w:hanging="360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undertake</w:t>
      </w:r>
      <w:r>
        <w:rPr>
          <w:spacing w:val="-2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such</w:t>
      </w:r>
      <w:r>
        <w:rPr>
          <w:spacing w:val="-4"/>
          <w:sz w:val="23"/>
        </w:rPr>
        <w:t xml:space="preserve"> </w:t>
      </w:r>
      <w:r>
        <w:rPr>
          <w:sz w:val="23"/>
        </w:rPr>
        <w:t>duties,</w:t>
      </w:r>
      <w:r>
        <w:rPr>
          <w:spacing w:val="-2"/>
          <w:sz w:val="23"/>
        </w:rPr>
        <w:t xml:space="preserve"> </w:t>
      </w:r>
      <w:r>
        <w:rPr>
          <w:sz w:val="23"/>
        </w:rPr>
        <w:t>training</w:t>
      </w:r>
      <w:r>
        <w:rPr>
          <w:spacing w:val="-4"/>
          <w:sz w:val="23"/>
        </w:rPr>
        <w:t xml:space="preserve"> </w:t>
      </w:r>
      <w:r>
        <w:rPr>
          <w:sz w:val="23"/>
        </w:rPr>
        <w:t>and/or</w:t>
      </w:r>
      <w:r>
        <w:rPr>
          <w:spacing w:val="-1"/>
          <w:sz w:val="23"/>
        </w:rPr>
        <w:t xml:space="preserve"> </w:t>
      </w:r>
      <w:r>
        <w:rPr>
          <w:sz w:val="23"/>
        </w:rPr>
        <w:t>hours</w:t>
      </w:r>
      <w:r>
        <w:rPr>
          <w:spacing w:val="-3"/>
          <w:sz w:val="23"/>
        </w:rPr>
        <w:t xml:space="preserve"> </w:t>
      </w:r>
      <w:r>
        <w:rPr>
          <w:sz w:val="23"/>
        </w:rPr>
        <w:t>of work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5"/>
          <w:sz w:val="23"/>
        </w:rPr>
        <w:t xml:space="preserve"> </w:t>
      </w:r>
      <w:r>
        <w:rPr>
          <w:sz w:val="23"/>
        </w:rPr>
        <w:t>may</w:t>
      </w:r>
      <w:r>
        <w:rPr>
          <w:spacing w:val="-5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reasonably</w:t>
      </w:r>
      <w:r>
        <w:rPr>
          <w:spacing w:val="-5"/>
          <w:sz w:val="23"/>
        </w:rPr>
        <w:t xml:space="preserve"> </w:t>
      </w:r>
      <w:r>
        <w:rPr>
          <w:sz w:val="23"/>
        </w:rPr>
        <w:t>required</w:t>
      </w:r>
      <w:r>
        <w:rPr>
          <w:spacing w:val="-4"/>
          <w:sz w:val="23"/>
        </w:rPr>
        <w:t xml:space="preserve"> </w:t>
      </w:r>
      <w:r>
        <w:rPr>
          <w:sz w:val="23"/>
        </w:rPr>
        <w:t>and which are consistent with the general level of responsibility of this job.</w:t>
      </w:r>
    </w:p>
    <w:p w14:paraId="29197A2E" w14:textId="77777777" w:rsidR="003F0D82" w:rsidRDefault="003F0D82" w:rsidP="003F0D82">
      <w:pPr>
        <w:pStyle w:val="ListParagraph"/>
        <w:numPr>
          <w:ilvl w:val="0"/>
          <w:numId w:val="1"/>
        </w:numPr>
        <w:tabs>
          <w:tab w:val="left" w:pos="371"/>
        </w:tabs>
        <w:ind w:left="371" w:right="1245" w:hanging="360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undertake</w:t>
      </w:r>
      <w:r>
        <w:rPr>
          <w:spacing w:val="-4"/>
          <w:sz w:val="23"/>
        </w:rPr>
        <w:t xml:space="preserve"> </w:t>
      </w:r>
      <w:r>
        <w:rPr>
          <w:sz w:val="23"/>
        </w:rPr>
        <w:t>health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safety</w:t>
      </w:r>
      <w:r>
        <w:rPr>
          <w:spacing w:val="-5"/>
          <w:sz w:val="23"/>
        </w:rPr>
        <w:t xml:space="preserve"> </w:t>
      </w:r>
      <w:r>
        <w:rPr>
          <w:sz w:val="23"/>
        </w:rPr>
        <w:t>duties</w:t>
      </w:r>
      <w:r>
        <w:rPr>
          <w:spacing w:val="-3"/>
          <w:sz w:val="23"/>
        </w:rPr>
        <w:t xml:space="preserve"> </w:t>
      </w:r>
      <w:r>
        <w:rPr>
          <w:sz w:val="23"/>
        </w:rPr>
        <w:t>commensurate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the job</w:t>
      </w:r>
      <w:r>
        <w:rPr>
          <w:spacing w:val="-3"/>
          <w:sz w:val="23"/>
        </w:rPr>
        <w:t xml:space="preserve"> </w:t>
      </w:r>
      <w:r>
        <w:rPr>
          <w:sz w:val="23"/>
        </w:rPr>
        <w:t>and/or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detailed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the Directorate’s Health and Safety Policy.</w:t>
      </w:r>
    </w:p>
    <w:p w14:paraId="5171096E" w14:textId="77777777" w:rsidR="003F0D82" w:rsidRDefault="003F0D82" w:rsidP="003F0D82">
      <w:pPr>
        <w:pStyle w:val="ListParagraph"/>
        <w:numPr>
          <w:ilvl w:val="0"/>
          <w:numId w:val="1"/>
        </w:numPr>
        <w:tabs>
          <w:tab w:val="left" w:pos="371"/>
        </w:tabs>
        <w:spacing w:before="262"/>
        <w:ind w:left="371" w:right="230" w:hanging="360"/>
        <w:jc w:val="both"/>
        <w:rPr>
          <w:sz w:val="23"/>
        </w:rPr>
      </w:pP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duties</w:t>
      </w:r>
      <w:r>
        <w:rPr>
          <w:spacing w:val="-2"/>
          <w:sz w:val="23"/>
        </w:rPr>
        <w:t xml:space="preserve"> </w:t>
      </w:r>
      <w:r>
        <w:rPr>
          <w:sz w:val="23"/>
        </w:rPr>
        <w:t>described</w:t>
      </w:r>
      <w:r>
        <w:rPr>
          <w:spacing w:val="-3"/>
          <w:sz w:val="23"/>
        </w:rPr>
        <w:t xml:space="preserve"> </w:t>
      </w:r>
      <w:r>
        <w:rPr>
          <w:sz w:val="23"/>
        </w:rPr>
        <w:t>in this</w:t>
      </w:r>
      <w:r>
        <w:rPr>
          <w:spacing w:val="-2"/>
          <w:sz w:val="23"/>
        </w:rPr>
        <w:t xml:space="preserve"> </w:t>
      </w:r>
      <w:r>
        <w:rPr>
          <w:sz w:val="23"/>
        </w:rPr>
        <w:t>job</w:t>
      </w:r>
      <w:r>
        <w:rPr>
          <w:spacing w:val="-3"/>
          <w:sz w:val="23"/>
        </w:rPr>
        <w:t xml:space="preserve"> </w:t>
      </w:r>
      <w:r>
        <w:rPr>
          <w:sz w:val="23"/>
        </w:rPr>
        <w:t>description</w:t>
      </w:r>
      <w:r>
        <w:rPr>
          <w:spacing w:val="-5"/>
          <w:sz w:val="23"/>
        </w:rPr>
        <w:t xml:space="preserve"> </w:t>
      </w:r>
      <w:r>
        <w:rPr>
          <w:sz w:val="23"/>
        </w:rPr>
        <w:t>must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carried</w:t>
      </w:r>
      <w:r>
        <w:rPr>
          <w:spacing w:val="-3"/>
          <w:sz w:val="23"/>
        </w:rPr>
        <w:t xml:space="preserve"> </w:t>
      </w:r>
      <w:r>
        <w:rPr>
          <w:sz w:val="23"/>
        </w:rPr>
        <w:t>out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manner which</w:t>
      </w:r>
      <w:r>
        <w:rPr>
          <w:spacing w:val="-3"/>
          <w:sz w:val="23"/>
        </w:rPr>
        <w:t xml:space="preserve"> </w:t>
      </w:r>
      <w:r>
        <w:rPr>
          <w:sz w:val="23"/>
        </w:rPr>
        <w:t>promotes</w:t>
      </w:r>
      <w:r>
        <w:rPr>
          <w:spacing w:val="-2"/>
          <w:sz w:val="23"/>
        </w:rPr>
        <w:t xml:space="preserve"> </w:t>
      </w:r>
      <w:r>
        <w:rPr>
          <w:sz w:val="23"/>
        </w:rPr>
        <w:t>equality of opportunity,</w:t>
      </w:r>
      <w:r>
        <w:rPr>
          <w:spacing w:val="-2"/>
          <w:sz w:val="23"/>
        </w:rPr>
        <w:t xml:space="preserve"> </w:t>
      </w:r>
      <w:r>
        <w:rPr>
          <w:sz w:val="23"/>
        </w:rPr>
        <w:t>dignity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due</w:t>
      </w:r>
      <w:r>
        <w:rPr>
          <w:spacing w:val="-4"/>
          <w:sz w:val="23"/>
        </w:rPr>
        <w:t xml:space="preserve"> </w:t>
      </w:r>
      <w:r>
        <w:rPr>
          <w:sz w:val="23"/>
        </w:rPr>
        <w:t>respect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4"/>
          <w:sz w:val="23"/>
        </w:rPr>
        <w:t xml:space="preserve"> </w:t>
      </w:r>
      <w:r>
        <w:rPr>
          <w:sz w:val="23"/>
        </w:rPr>
        <w:t>employees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service</w:t>
      </w:r>
      <w:r>
        <w:rPr>
          <w:spacing w:val="-5"/>
          <w:sz w:val="23"/>
        </w:rPr>
        <w:t xml:space="preserve"> </w:t>
      </w:r>
      <w:r>
        <w:rPr>
          <w:sz w:val="23"/>
        </w:rPr>
        <w:t>users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is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consistent with</w:t>
      </w:r>
      <w:r>
        <w:rPr>
          <w:spacing w:val="-4"/>
          <w:sz w:val="23"/>
        </w:rPr>
        <w:t xml:space="preserve"> </w:t>
      </w:r>
      <w:r>
        <w:rPr>
          <w:sz w:val="23"/>
        </w:rPr>
        <w:t>the Council’s Equality and Diversity Policy.</w:t>
      </w:r>
    </w:p>
    <w:p w14:paraId="7883AF2D" w14:textId="77777777" w:rsidR="003F0D82" w:rsidRDefault="003F0D82" w:rsidP="003F0D82">
      <w:pPr>
        <w:pStyle w:val="BodyText"/>
        <w:spacing w:before="263"/>
      </w:pPr>
    </w:p>
    <w:p w14:paraId="6EE458F7" w14:textId="77777777" w:rsidR="003F0D82" w:rsidRDefault="003F0D82" w:rsidP="003F0D82">
      <w:pPr>
        <w:ind w:left="11"/>
        <w:rPr>
          <w:b/>
          <w:sz w:val="23"/>
        </w:rPr>
      </w:pPr>
      <w:r>
        <w:rPr>
          <w:b/>
          <w:spacing w:val="-2"/>
          <w:sz w:val="23"/>
        </w:rPr>
        <w:t>Contacts:</w:t>
      </w:r>
    </w:p>
    <w:p w14:paraId="4935F33E" w14:textId="77777777" w:rsidR="003F0D82" w:rsidRDefault="003F0D82" w:rsidP="003F0D82">
      <w:pPr>
        <w:pStyle w:val="BodyText"/>
        <w:spacing w:before="2"/>
        <w:rPr>
          <w:b/>
        </w:rPr>
      </w:pPr>
    </w:p>
    <w:p w14:paraId="35C16093" w14:textId="77777777" w:rsidR="003F0D82" w:rsidRDefault="003F0D82" w:rsidP="003F0D82">
      <w:pPr>
        <w:pStyle w:val="BodyText"/>
        <w:ind w:left="283" w:right="601"/>
      </w:pP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contacts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holder 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County Council as well as maintaining constructive relationships.</w:t>
      </w:r>
    </w:p>
    <w:p w14:paraId="56A2B314" w14:textId="77777777" w:rsidR="003F0D82" w:rsidRDefault="003F0D82" w:rsidP="003F0D82">
      <w:pPr>
        <w:pStyle w:val="BodyText"/>
        <w:spacing w:before="1"/>
      </w:pPr>
    </w:p>
    <w:p w14:paraId="3ABCF1A3" w14:textId="77777777" w:rsidR="003F0D82" w:rsidRDefault="003F0D82" w:rsidP="003F0D82">
      <w:pPr>
        <w:pStyle w:val="BodyText"/>
        <w:tabs>
          <w:tab w:val="left" w:pos="1452"/>
        </w:tabs>
        <w:ind w:left="1452" w:right="38" w:hanging="1081"/>
      </w:pPr>
      <w:r>
        <w:rPr>
          <w:spacing w:val="-2"/>
        </w:rPr>
        <w:t>Internal:</w:t>
      </w:r>
      <w:r>
        <w:tab/>
        <w:t>Colleagues and more senior staff within the Children and Family Support Service, the Safeguarding</w:t>
      </w:r>
      <w:r>
        <w:rPr>
          <w:spacing w:val="-6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Children's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Directorate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directorates</w:t>
      </w:r>
      <w:r>
        <w:rPr>
          <w:spacing w:val="-2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council.</w:t>
      </w:r>
    </w:p>
    <w:p w14:paraId="7D8EDF37" w14:textId="77777777" w:rsidR="003F0D82" w:rsidRDefault="003F0D82" w:rsidP="003F0D82">
      <w:pPr>
        <w:pStyle w:val="BodyText"/>
      </w:pPr>
    </w:p>
    <w:p w14:paraId="6D163B7C" w14:textId="77777777" w:rsidR="003F0D82" w:rsidRDefault="003F0D82" w:rsidP="003F0D82">
      <w:pPr>
        <w:pStyle w:val="BodyText"/>
        <w:tabs>
          <w:tab w:val="left" w:pos="1452"/>
        </w:tabs>
        <w:spacing w:line="264" w:lineRule="exact"/>
        <w:ind w:left="372"/>
      </w:pPr>
      <w:r>
        <w:rPr>
          <w:spacing w:val="-2"/>
        </w:rPr>
        <w:t>External</w:t>
      </w:r>
      <w:r>
        <w:tab/>
        <w:t>Service</w:t>
      </w:r>
      <w:r>
        <w:rPr>
          <w:spacing w:val="-6"/>
        </w:rPr>
        <w:t xml:space="preserve"> </w:t>
      </w:r>
      <w:r>
        <w:t>users,</w:t>
      </w:r>
      <w:r>
        <w:rPr>
          <w:spacing w:val="-2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colleagues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agencies,</w:t>
      </w:r>
    </w:p>
    <w:p w14:paraId="08F503A7" w14:textId="77777777" w:rsidR="003F0D82" w:rsidRDefault="003F0D82" w:rsidP="003F0D82">
      <w:pPr>
        <w:pStyle w:val="BodyText"/>
        <w:ind w:left="1452"/>
      </w:pPr>
      <w:r>
        <w:t>e.g.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Visitors,</w:t>
      </w:r>
      <w:r>
        <w:rPr>
          <w:spacing w:val="-4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Nurses,</w:t>
      </w:r>
      <w:r>
        <w:rPr>
          <w:spacing w:val="-5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Practitioners,</w:t>
      </w:r>
      <w:r>
        <w:rPr>
          <w:spacing w:val="-5"/>
        </w:rPr>
        <w:t xml:space="preserve"> </w:t>
      </w:r>
      <w:proofErr w:type="spellStart"/>
      <w:r>
        <w:t>Paediatricians</w:t>
      </w:r>
      <w:proofErr w:type="spellEnd"/>
      <w:r>
        <w:t>,</w:t>
      </w:r>
      <w:r>
        <w:rPr>
          <w:spacing w:val="-5"/>
        </w:rPr>
        <w:t xml:space="preserve"> </w:t>
      </w:r>
      <w:r>
        <w:t>Teachers, Probation Officers, Agency Managers.</w:t>
      </w:r>
    </w:p>
    <w:p w14:paraId="3A99DE08" w14:textId="77777777" w:rsidR="003F0D82" w:rsidRDefault="003F0D82" w:rsidP="003F0D82">
      <w:pPr>
        <w:pStyle w:val="BodyText"/>
        <w:spacing w:before="263"/>
      </w:pPr>
    </w:p>
    <w:p w14:paraId="3BE7B3DF" w14:textId="77777777" w:rsidR="003F0D82" w:rsidRDefault="003F0D82" w:rsidP="003F0D82">
      <w:pPr>
        <w:ind w:left="11"/>
        <w:rPr>
          <w:b/>
          <w:sz w:val="23"/>
        </w:rPr>
      </w:pPr>
      <w:r>
        <w:rPr>
          <w:b/>
          <w:sz w:val="23"/>
        </w:rPr>
        <w:t>Additional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Information:</w:t>
      </w:r>
    </w:p>
    <w:p w14:paraId="42EC391E" w14:textId="77777777" w:rsidR="003F0D82" w:rsidRDefault="003F0D82" w:rsidP="003F0D82">
      <w:pPr>
        <w:pStyle w:val="BodyText"/>
        <w:rPr>
          <w:b/>
        </w:rPr>
      </w:pPr>
    </w:p>
    <w:p w14:paraId="7B581C32" w14:textId="77777777" w:rsidR="003F0D82" w:rsidRDefault="003F0D82" w:rsidP="003F0D82">
      <w:pPr>
        <w:pStyle w:val="ListParagraph"/>
        <w:numPr>
          <w:ilvl w:val="0"/>
          <w:numId w:val="1"/>
        </w:numPr>
        <w:tabs>
          <w:tab w:val="left" w:pos="293"/>
          <w:tab w:val="left" w:pos="295"/>
        </w:tabs>
        <w:spacing w:before="0"/>
        <w:ind w:left="295" w:right="71" w:hanging="284"/>
        <w:rPr>
          <w:sz w:val="23"/>
        </w:rPr>
      </w:pPr>
      <w:r>
        <w:rPr>
          <w:sz w:val="23"/>
        </w:rPr>
        <w:t>The Council reserves the right to alter the content of this job description, after consultation, to reflect changes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job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services</w:t>
      </w:r>
      <w:r>
        <w:rPr>
          <w:spacing w:val="-3"/>
          <w:sz w:val="23"/>
        </w:rPr>
        <w:t xml:space="preserve"> </w:t>
      </w:r>
      <w:r>
        <w:rPr>
          <w:sz w:val="23"/>
        </w:rPr>
        <w:t>provided, without</w:t>
      </w:r>
      <w:r>
        <w:rPr>
          <w:spacing w:val="-1"/>
          <w:sz w:val="23"/>
        </w:rPr>
        <w:t xml:space="preserve"> </w:t>
      </w:r>
      <w:r>
        <w:rPr>
          <w:sz w:val="23"/>
        </w:rPr>
        <w:t>altering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general</w:t>
      </w:r>
      <w:r>
        <w:rPr>
          <w:spacing w:val="-4"/>
          <w:sz w:val="23"/>
        </w:rPr>
        <w:t xml:space="preserve"> </w:t>
      </w:r>
      <w:r>
        <w:rPr>
          <w:sz w:val="23"/>
        </w:rPr>
        <w:t>character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level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of </w:t>
      </w:r>
      <w:r>
        <w:rPr>
          <w:spacing w:val="-2"/>
          <w:sz w:val="23"/>
        </w:rPr>
        <w:t>responsibility.</w:t>
      </w:r>
    </w:p>
    <w:p w14:paraId="7E3EA45E" w14:textId="77777777" w:rsidR="003F0D82" w:rsidRDefault="003F0D82" w:rsidP="003F0D82">
      <w:pPr>
        <w:pStyle w:val="ListParagraph"/>
        <w:numPr>
          <w:ilvl w:val="0"/>
          <w:numId w:val="1"/>
        </w:numPr>
        <w:tabs>
          <w:tab w:val="left" w:pos="293"/>
        </w:tabs>
        <w:ind w:left="293" w:hanging="282"/>
        <w:rPr>
          <w:sz w:val="23"/>
        </w:rPr>
      </w:pPr>
      <w:r>
        <w:rPr>
          <w:sz w:val="23"/>
        </w:rPr>
        <w:t>Reasonable</w:t>
      </w:r>
      <w:r>
        <w:rPr>
          <w:spacing w:val="-6"/>
          <w:sz w:val="23"/>
        </w:rPr>
        <w:t xml:space="preserve"> </w:t>
      </w:r>
      <w:r>
        <w:rPr>
          <w:sz w:val="23"/>
        </w:rPr>
        <w:t>adjustments will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considered</w:t>
      </w:r>
      <w:r>
        <w:rPr>
          <w:spacing w:val="-3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required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Equality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Act.</w:t>
      </w:r>
    </w:p>
    <w:p w14:paraId="4434B43E" w14:textId="77777777" w:rsidR="003F0D82" w:rsidRDefault="003F0D82" w:rsidP="003F0D82">
      <w:pPr>
        <w:pStyle w:val="ListParagraph"/>
        <w:numPr>
          <w:ilvl w:val="0"/>
          <w:numId w:val="1"/>
        </w:numPr>
        <w:tabs>
          <w:tab w:val="left" w:pos="281"/>
          <w:tab w:val="left" w:pos="283"/>
        </w:tabs>
        <w:ind w:left="283" w:right="15" w:hanging="272"/>
        <w:rPr>
          <w:sz w:val="23"/>
        </w:rPr>
      </w:pPr>
      <w:r>
        <w:rPr>
          <w:sz w:val="23"/>
        </w:rPr>
        <w:t>Specialist Children</w:t>
      </w:r>
      <w:r>
        <w:rPr>
          <w:spacing w:val="-3"/>
          <w:sz w:val="23"/>
        </w:rPr>
        <w:t xml:space="preserve"> </w:t>
      </w:r>
      <w:r>
        <w:rPr>
          <w:sz w:val="23"/>
        </w:rPr>
        <w:t>and Family</w:t>
      </w:r>
      <w:r>
        <w:rPr>
          <w:spacing w:val="-4"/>
          <w:sz w:val="23"/>
        </w:rPr>
        <w:t xml:space="preserve"> </w:t>
      </w:r>
      <w:r>
        <w:rPr>
          <w:sz w:val="23"/>
        </w:rPr>
        <w:t>Support</w:t>
      </w:r>
      <w:r>
        <w:rPr>
          <w:spacing w:val="-6"/>
          <w:sz w:val="23"/>
        </w:rPr>
        <w:t xml:space="preserve"> </w:t>
      </w:r>
      <w:r>
        <w:rPr>
          <w:sz w:val="23"/>
        </w:rPr>
        <w:t>Workers will</w:t>
      </w:r>
      <w:r>
        <w:rPr>
          <w:spacing w:val="-3"/>
          <w:sz w:val="23"/>
        </w:rPr>
        <w:t xml:space="preserve"> </w:t>
      </w:r>
      <w:r>
        <w:rPr>
          <w:sz w:val="23"/>
        </w:rPr>
        <w:t>not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expected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take</w:t>
      </w:r>
      <w:r>
        <w:rPr>
          <w:spacing w:val="-3"/>
          <w:sz w:val="23"/>
        </w:rPr>
        <w:t xml:space="preserve"> </w:t>
      </w:r>
      <w:r>
        <w:rPr>
          <w:sz w:val="23"/>
        </w:rPr>
        <w:t>any</w:t>
      </w:r>
      <w:r>
        <w:rPr>
          <w:spacing w:val="-4"/>
          <w:sz w:val="23"/>
        </w:rPr>
        <w:t xml:space="preserve"> </w:t>
      </w:r>
      <w:r>
        <w:rPr>
          <w:sz w:val="23"/>
        </w:rPr>
        <w:t>decisions</w:t>
      </w:r>
      <w:r>
        <w:rPr>
          <w:spacing w:val="-2"/>
          <w:sz w:val="23"/>
        </w:rPr>
        <w:t xml:space="preserve"> </w:t>
      </w:r>
      <w:r>
        <w:rPr>
          <w:sz w:val="23"/>
        </w:rPr>
        <w:t>affecting</w:t>
      </w:r>
      <w:r>
        <w:rPr>
          <w:spacing w:val="-3"/>
          <w:sz w:val="23"/>
        </w:rPr>
        <w:t xml:space="preserve"> </w:t>
      </w:r>
      <w:r>
        <w:rPr>
          <w:sz w:val="23"/>
        </w:rPr>
        <w:t>the liberty of service users, the removal of an individual from home or legal action of any kind.</w:t>
      </w:r>
    </w:p>
    <w:p w14:paraId="34F37F5F" w14:textId="77777777" w:rsidR="003F0D82" w:rsidRDefault="003F0D82" w:rsidP="003F0D82">
      <w:pPr>
        <w:pStyle w:val="BodyText"/>
      </w:pPr>
    </w:p>
    <w:p w14:paraId="7C6A38F9" w14:textId="77777777" w:rsidR="003F0D82" w:rsidRDefault="003F0D82" w:rsidP="003F0D82">
      <w:pPr>
        <w:pStyle w:val="BodyText"/>
        <w:spacing w:before="54"/>
      </w:pPr>
    </w:p>
    <w:p w14:paraId="1218A404" w14:textId="21195DD4" w:rsidR="003F0D82" w:rsidRDefault="003F0D82" w:rsidP="003F0D82">
      <w:pPr>
        <w:tabs>
          <w:tab w:val="left" w:pos="1440"/>
          <w:tab w:val="left" w:pos="5160"/>
          <w:tab w:val="left" w:pos="6313"/>
        </w:tabs>
        <w:spacing w:before="1"/>
        <w:ind w:left="11"/>
        <w:rPr>
          <w:b/>
          <w:sz w:val="16"/>
        </w:rPr>
      </w:pPr>
      <w:r>
        <w:rPr>
          <w:b/>
          <w:spacing w:val="-2"/>
          <w:sz w:val="16"/>
        </w:rPr>
        <w:t>Author:</w:t>
      </w:r>
      <w:r>
        <w:rPr>
          <w:b/>
          <w:sz w:val="16"/>
        </w:rPr>
        <w:t xml:space="preserve"> Maria White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Date:</w:t>
      </w:r>
      <w:r>
        <w:rPr>
          <w:b/>
          <w:sz w:val="16"/>
        </w:rPr>
        <w:t xml:space="preserve"> September 2025</w:t>
      </w:r>
    </w:p>
    <w:p w14:paraId="5658F529" w14:textId="6FD6ECCE" w:rsidR="003F0D82" w:rsidRDefault="003F0D82" w:rsidP="003F0D82">
      <w:pPr>
        <w:tabs>
          <w:tab w:val="left" w:pos="8113"/>
        </w:tabs>
        <w:spacing w:before="120"/>
        <w:ind w:left="5160"/>
        <w:rPr>
          <w:b/>
          <w:sz w:val="16"/>
        </w:rPr>
      </w:pPr>
      <w:r>
        <w:rPr>
          <w:b/>
          <w:sz w:val="16"/>
        </w:rPr>
        <w:t>Date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grading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confirmation:</w:t>
      </w:r>
    </w:p>
    <w:p w14:paraId="2DC1F937" w14:textId="77777777" w:rsidR="003F0D82" w:rsidRDefault="003F0D82" w:rsidP="003F0D82">
      <w:pPr>
        <w:pStyle w:val="BodyText"/>
        <w:rPr>
          <w:b/>
          <w:sz w:val="16"/>
        </w:rPr>
      </w:pPr>
    </w:p>
    <w:p w14:paraId="05828C39" w14:textId="77777777" w:rsidR="003F0D82" w:rsidRDefault="003F0D82" w:rsidP="003F0D82">
      <w:pPr>
        <w:pStyle w:val="BodyText"/>
        <w:spacing w:before="61"/>
        <w:rPr>
          <w:b/>
          <w:sz w:val="16"/>
        </w:rPr>
      </w:pPr>
    </w:p>
    <w:p w14:paraId="7C4A26FE" w14:textId="0967AA99" w:rsidR="003F0D82" w:rsidRDefault="003F0D82" w:rsidP="003F0D82">
      <w:pPr>
        <w:ind w:left="11"/>
        <w:rPr>
          <w:b/>
          <w:sz w:val="16"/>
        </w:rPr>
      </w:pPr>
      <w:r>
        <w:rPr>
          <w:b/>
          <w:spacing w:val="-2"/>
          <w:sz w:val="16"/>
        </w:rPr>
        <w:t xml:space="preserve"> </w:t>
      </w:r>
    </w:p>
    <w:p w14:paraId="71DCC003" w14:textId="77777777" w:rsidR="003F0D82" w:rsidRPr="003F0D82" w:rsidRDefault="003F0D82" w:rsidP="003F0D82">
      <w:pPr>
        <w:rPr>
          <w:sz w:val="23"/>
        </w:rPr>
        <w:sectPr w:rsidR="003F0D82" w:rsidRPr="003F0D82">
          <w:type w:val="continuous"/>
          <w:pgSz w:w="12240" w:h="15840"/>
          <w:pgMar w:top="100" w:right="720" w:bottom="280" w:left="720" w:header="720" w:footer="720" w:gutter="0"/>
          <w:cols w:space="720"/>
        </w:sectPr>
      </w:pPr>
    </w:p>
    <w:p w14:paraId="3D3D28EB" w14:textId="77777777" w:rsidR="003F0D82" w:rsidRDefault="003F0D82">
      <w:pPr>
        <w:ind w:left="11"/>
        <w:rPr>
          <w:b/>
          <w:sz w:val="16"/>
        </w:rPr>
      </w:pPr>
    </w:p>
    <w:sectPr w:rsidR="003F0D82">
      <w:pgSz w:w="12240" w:h="15840"/>
      <w:pgMar w:top="5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11451"/>
    <w:multiLevelType w:val="hybridMultilevel"/>
    <w:tmpl w:val="1A1CE304"/>
    <w:lvl w:ilvl="0" w:tplc="D0503FD6">
      <w:numFmt w:val="bullet"/>
      <w:lvlText w:val=""/>
      <w:lvlJc w:val="left"/>
      <w:pPr>
        <w:ind w:left="3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4E044358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14485222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  <w:lvl w:ilvl="3" w:tplc="365E3C80">
      <w:numFmt w:val="bullet"/>
      <w:lvlText w:val="•"/>
      <w:lvlJc w:val="left"/>
      <w:pPr>
        <w:ind w:left="3506" w:hanging="361"/>
      </w:pPr>
      <w:rPr>
        <w:rFonts w:hint="default"/>
        <w:lang w:val="en-US" w:eastAsia="en-US" w:bidi="ar-SA"/>
      </w:rPr>
    </w:lvl>
    <w:lvl w:ilvl="4" w:tplc="81447ED6"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ar-SA"/>
      </w:rPr>
    </w:lvl>
    <w:lvl w:ilvl="5" w:tplc="6E5E8138">
      <w:numFmt w:val="bullet"/>
      <w:lvlText w:val="•"/>
      <w:lvlJc w:val="left"/>
      <w:pPr>
        <w:ind w:left="5590" w:hanging="361"/>
      </w:pPr>
      <w:rPr>
        <w:rFonts w:hint="default"/>
        <w:lang w:val="en-US" w:eastAsia="en-US" w:bidi="ar-SA"/>
      </w:rPr>
    </w:lvl>
    <w:lvl w:ilvl="6" w:tplc="CF9ABED2">
      <w:numFmt w:val="bullet"/>
      <w:lvlText w:val="•"/>
      <w:lvlJc w:val="left"/>
      <w:pPr>
        <w:ind w:left="6632" w:hanging="361"/>
      </w:pPr>
      <w:rPr>
        <w:rFonts w:hint="default"/>
        <w:lang w:val="en-US" w:eastAsia="en-US" w:bidi="ar-SA"/>
      </w:rPr>
    </w:lvl>
    <w:lvl w:ilvl="7" w:tplc="1E087BA4">
      <w:numFmt w:val="bullet"/>
      <w:lvlText w:val="•"/>
      <w:lvlJc w:val="left"/>
      <w:pPr>
        <w:ind w:left="7674" w:hanging="361"/>
      </w:pPr>
      <w:rPr>
        <w:rFonts w:hint="default"/>
        <w:lang w:val="en-US" w:eastAsia="en-US" w:bidi="ar-SA"/>
      </w:rPr>
    </w:lvl>
    <w:lvl w:ilvl="8" w:tplc="B7FA676A">
      <w:numFmt w:val="bullet"/>
      <w:lvlText w:val="•"/>
      <w:lvlJc w:val="left"/>
      <w:pPr>
        <w:ind w:left="87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BE413D3"/>
    <w:multiLevelType w:val="hybridMultilevel"/>
    <w:tmpl w:val="9700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3282">
    <w:abstractNumId w:val="0"/>
  </w:num>
  <w:num w:numId="2" w16cid:durableId="20599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CC"/>
    <w:rsid w:val="00350033"/>
    <w:rsid w:val="003F0D82"/>
    <w:rsid w:val="007917CC"/>
    <w:rsid w:val="007F7661"/>
    <w:rsid w:val="008D0C33"/>
    <w:rsid w:val="00EA49BF"/>
    <w:rsid w:val="00F2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9506"/>
  <w15:docId w15:val="{E0AD8B15-76DF-434D-85E5-8B6C4D29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63"/>
      <w:ind w:left="3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ustomhtml">
    <w:name w:val="customhtml"/>
    <w:basedOn w:val="Normal"/>
    <w:rsid w:val="00F26D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Acrobat Document</vt:lpstr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Acrobat Document</dc:title>
  <dc:creator>sdangerfield</dc:creator>
  <cp:lastModifiedBy>White, Maria</cp:lastModifiedBy>
  <cp:revision>2</cp:revision>
  <dcterms:created xsi:type="dcterms:W3CDTF">2025-09-23T12:38:00Z</dcterms:created>
  <dcterms:modified xsi:type="dcterms:W3CDTF">2025-09-23T12:38:00Z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2025-09-19T00:00:00Z</vt:filetime>
  </property>
  <property fmtid="{D5CDD505-2E9C-101B-9397-08002B2CF9AE}" pid="5" name="Producer">
    <vt:lpwstr>PDFCreator 2.0.2.0; modified using iTextSharp 5.2.1 (c) 1T3XT BVBA</vt:lpwstr>
  </property>
</Properties>
</file>