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265625" w:line="240" w:lineRule="auto"/>
        <w:ind w:left="1174.5408630371094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1c4587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c4587"/>
          <w:sz w:val="24"/>
          <w:szCs w:val="24"/>
          <w:u w:val="single"/>
          <w:shd w:fill="auto" w:val="clear"/>
          <w:vertAlign w:val="baseline"/>
          <w:rtl w:val="0"/>
        </w:rPr>
        <w:t xml:space="preserve">JOB DESCRIPTION FOR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1c4587"/>
          <w:sz w:val="24"/>
          <w:szCs w:val="24"/>
          <w:u w:val="single"/>
          <w:shd w:fill="auto" w:val="clear"/>
          <w:vertAlign w:val="baseline"/>
          <w:rtl w:val="0"/>
        </w:rPr>
        <w:t xml:space="preserve">: Receptionist and Administration Assistant</w:t>
      </w:r>
      <w:r w:rsidDel="00000000" w:rsidR="00000000" w:rsidRPr="00000000">
        <w:rPr>
          <w:rFonts w:ascii="Calibri" w:cs="Calibri" w:eastAsia="Calibri" w:hAnsi="Calibri"/>
          <w:color w:val="1c4587"/>
          <w:sz w:val="24"/>
          <w:szCs w:val="24"/>
          <w:u w:val="single"/>
          <w:rtl w:val="0"/>
        </w:rPr>
        <w:t xml:space="preserve"> (Maternity Cover)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102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10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5"/>
        <w:gridCol w:w="9285"/>
        <w:tblGridChange w:id="0">
          <w:tblGrid>
            <w:gridCol w:w="4665"/>
            <w:gridCol w:w="9285"/>
          </w:tblGrid>
        </w:tblGridChange>
      </w:tblGrid>
      <w:tr>
        <w:trPr>
          <w:cantSplit w:val="0"/>
          <w:trHeight w:val="2355.02362204724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0400085449218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JOB PURPOSE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4.7354507446289" w:lineRule="auto"/>
              <w:ind w:left="114.47998046875" w:right="83.3990478515625" w:hanging="2.1600341796875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 support non-teaching and teaching activity and resources in order  to develop the infrastructure and working / learning environment  required to ensure excellent teaching and learning, pupil care and  safety.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0.784912109375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RESPONSIBLE TO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 School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Business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Manager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079589843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CONTRACT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Temporary Maternity Cover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full-time term time only.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8.5198974609375" w:line="240" w:lineRule="auto"/>
              <w:ind w:left="132.95959472656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HOURS PER WEEK 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33.19946289062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x post at 37.5 hours per week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22.39990234375" w:right="0" w:firstLine="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8.00am-4.00pm Monday to Friday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960052490234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RESPONSIBILITIES 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4799804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TYPICAL DUTIES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21.43997192382812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General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3.9023780822754" w:lineRule="auto"/>
              <w:ind w:left="107.9998779296875" w:right="210.518798828125" w:firstLine="6.4801025390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carry out any other reasonable duties within the overall function, Commensurate with the grading and level of responsibility of the  job.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8.817138671875" w:line="244.40242767333984" w:lineRule="auto"/>
              <w:ind w:left="119.9993896484375" w:right="145.95947265625" w:firstLine="12.96020507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Build a strong relationship with the HT, GB, staff, parents and pupils.  Work as part of the school team  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8.31756591796875" w:line="243.90214920043945" w:lineRule="auto"/>
              <w:ind w:left="132.9595947265625" w:right="263.3203125" w:hanging="3.599853515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Maintain a strict code of confidentiality within and outside school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Be willing to attend training and development events  </w:t>
            </w:r>
          </w:p>
          <w:p w:rsidR="00000000" w:rsidDel="00000000" w:rsidP="00000000" w:rsidRDefault="00000000" w:rsidRPr="00000000" w14:paraId="00000010">
            <w:pPr>
              <w:widowControl w:val="0"/>
              <w:spacing w:before="8.81805419921875" w:line="240" w:lineRule="auto"/>
              <w:ind w:left="132.959594726562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action taken regarding H&amp;S issues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2.1600341796875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Communication to all Stakeholders  </w:t>
            </w:r>
          </w:p>
          <w:p w:rsidR="00000000" w:rsidDel="00000000" w:rsidP="00000000" w:rsidRDefault="00000000" w:rsidRPr="00000000" w14:paraId="00000012">
            <w:pPr>
              <w:widowControl w:val="0"/>
              <w:spacing w:before="12.7197265625" w:line="243.90263557434082" w:lineRule="auto"/>
              <w:ind w:left="123.60000610351562" w:right="206.441650390625" w:hanging="9.1200256347656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ensure communication to all stakeholders is consistent, accurate  and in good time.  </w:t>
            </w:r>
          </w:p>
          <w:p w:rsidR="00000000" w:rsidDel="00000000" w:rsidP="00000000" w:rsidRDefault="00000000" w:rsidRPr="00000000" w14:paraId="00000013">
            <w:pPr>
              <w:widowControl w:val="0"/>
              <w:spacing w:before="302.2174072265625" w:line="243.90214920043945" w:lineRule="auto"/>
              <w:ind w:left="123.3599853515625" w:right="787.2393798828125" w:hanging="8.880004882812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ensure all correspondence reflects school as a professional  organisation.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after="0" w:line="243.90263557434082" w:lineRule="auto"/>
              <w:ind w:left="720" w:right="207.960205078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Welcome visitors, taking calls in a manner which reflects the  school ethos and handling enquiries appropriately.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1"/>
              </w:numPr>
              <w:spacing w:after="0" w:before="0" w:line="246.4010238647461" w:lineRule="auto"/>
              <w:ind w:left="720" w:right="830.7580566406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phone messages are passed promptly to the relevant staff member for action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1"/>
              </w:numPr>
              <w:spacing w:after="0" w:before="0" w:line="243.9023780822754" w:lineRule="auto"/>
              <w:ind w:left="720" w:right="476.038818359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Children’s Services/social worker/ safeguarding  phone calls are passed to a designated leader (HT or DHT  only)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"/>
              </w:numPr>
              <w:spacing w:after="0" w:before="0" w:line="244.90196228027344" w:lineRule="auto"/>
              <w:ind w:left="720" w:right="796.319580078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line management procedure is followed where  necessary - class teacher- assistant head- deputy head headteacher.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before="0" w:line="243.90214920043945" w:lineRule="auto"/>
              <w:ind w:left="720" w:right="315.360107421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written communication (letters, texts and emails) are grammatically correct, without errors or mistakes.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9.000549316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3600463867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Reception / Administration Duties 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8.7200927734375" w:line="240" w:lineRule="auto"/>
              <w:ind w:left="112.79998779296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687026977539" w:lineRule="auto"/>
              <w:ind w:left="720" w:right="507.957763671875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To undertake reception duties as required, welcoming  visitors, taking calls in a manner which reflects the school  ethos and handling enquiries appropriately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63557434082" w:lineRule="auto"/>
              <w:ind w:left="720" w:right="567.359619140625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Ensure all staff sign in and out daily for health and safety  purposes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26037597656" w:lineRule="auto"/>
              <w:ind w:left="720" w:right="456.358642578125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Ensure correct use of reception ‘hatch’ to monitor visitors  into school.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26037597656" w:lineRule="auto"/>
              <w:ind w:left="720" w:right="456.358642578125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Ensure all visitors are signed in and out, badged appropriately, have copies of the safeguarding leaflet and are  aware of the fire procedures 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901517868042" w:lineRule="auto"/>
              <w:ind w:left="720" w:right="74.039306640625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Ensure attendance information is passed to the HT by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10:00</w:t>
            </w: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daily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720" w:right="57.237548828125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 proactive in providing school information for parents using  website as guide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9023780822754" w:lineRule="auto"/>
              <w:ind w:left="720" w:right="57.237548828125" w:hanging="360"/>
              <w:jc w:val="left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aider - Pupil first aid/welfare duties, looking after ill children and liaising with parents/staff etc. following school  policy and procedure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"/>
              </w:numPr>
              <w:spacing w:after="0" w:before="0" w:line="245.90177536010742" w:lineRule="auto"/>
              <w:ind w:left="720" w:right="85.557861328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role allocated fire safety procedures are carried out as  per fire evacuation procedure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Maintain first aid stock for the reception area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after="0" w:before="0" w:line="245.90126037597656" w:lineRule="auto"/>
              <w:ind w:left="720" w:right="314.0393066406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Liaise with the site manager to ensure the reception area is  clear of deliveries.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after="0" w:before="0" w:line="243.90214920043945" w:lineRule="auto"/>
              <w:ind w:left="720" w:right="349.5593261718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rooms are allocated for meetings and refreshments  organised where necessary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Email/ text parents as/when required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after="0" w:before="0" w:line="248.9004421234131" w:lineRule="auto"/>
              <w:ind w:left="720" w:right="375.2392578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Book coaches for school visits ensuring the best possible price.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after="0" w:before="0" w:line="245.90177536010742" w:lineRule="auto"/>
              <w:ind w:left="720" w:right="1111.798095703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Assist with arrangements for visits by school nurse,  photographer, etc. as directed by SLT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after="0" w:before="0" w:line="250.15002250671387" w:lineRule="auto"/>
              <w:ind w:left="720" w:right="512.757568359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Organise governor and visitor refreshments for meetings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0" w:before="0" w:line="250.15002250671387" w:lineRule="auto"/>
              <w:ind w:left="720" w:right="512.757568359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front of school has updated forms for parents e.g.  leave of absence, nursery admissions etc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2"/>
              </w:numPr>
              <w:spacing w:after="0" w:before="0" w:line="243.9023780822754" w:lineRule="auto"/>
              <w:ind w:left="720" w:right="857.158203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Attend office meetings for all clerical staff to aid good  communication.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after="0" w:before="0" w:line="243.9023780822754" w:lineRule="auto"/>
              <w:ind w:left="720" w:right="857.158203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‘clear desk policy’ at the end of the school day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2"/>
              </w:numPr>
              <w:spacing w:before="0" w:line="249.89999771118164" w:lineRule="auto"/>
              <w:ind w:left="720" w:right="758.0383300781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the office and reception environment reflects a  professional organisation at all times.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2"/>
              </w:numPr>
              <w:spacing w:after="0" w:line="243.90263557434082" w:lineRule="auto"/>
              <w:ind w:left="720" w:right="579.720458984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Copy and distribute school policies ensuring ‘‘signed and  read’ notes.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after="0" w:before="0" w:line="246.4010238647461" w:lineRule="auto"/>
              <w:ind w:left="720" w:right="647.639160156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Copy and file/envelope Annual Reports for parents with  copies in pupils’ own folders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2"/>
              </w:numPr>
              <w:spacing w:after="0" w:before="0" w:line="247.62310981750488" w:lineRule="auto"/>
              <w:ind w:left="720" w:right="128.518066406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Administration/ General admin support to senior staff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2"/>
              </w:numPr>
              <w:spacing w:after="0" w:before="0" w:line="247.62310981750488" w:lineRule="auto"/>
              <w:ind w:left="720" w:right="128.5180664062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Enter school trips and activities on the Arbor system, ensure prices for trips agreed by SBM, monitoring payments,  communicating with parents using templated letters where  necessary.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after="0" w:before="0" w:line="245.90177536010742" w:lineRule="auto"/>
              <w:ind w:left="720" w:right="731.63818359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relevant forms are created and completed in  relation to school trips and events.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before="0" w:line="243.90214920043945" w:lineRule="auto"/>
              <w:ind w:left="720" w:right="198.597412109375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filing cabinets and drawers in the school office are locked at the end of each day.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7265625" w:line="240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0" w:w="16820" w:orient="landscape"/>
      <w:pgMar w:bottom="1603.1996154785156" w:top="331.99951171875" w:left="420" w:right="1447.601318359375" w:header="1984.2519685039372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-1266823</wp:posOffset>
              </wp:positionH>
              <wp:positionV relativeFrom="paragraph">
                <wp:posOffset>-1259997</wp:posOffset>
              </wp:positionV>
              <wp:extent cx="16306165" cy="3808851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1875575"/>
                        <a:ext cx="16306165" cy="3808851"/>
                        <a:chOff x="0" y="1875575"/>
                        <a:chExt cx="10692000" cy="3808875"/>
                      </a:xfrm>
                    </wpg:grpSpPr>
                    <wpg:grpSp>
                      <wpg:cNvGrpSpPr/>
                      <wpg:grpSpPr>
                        <a:xfrm>
                          <a:off x="0" y="1875575"/>
                          <a:ext cx="10692000" cy="3808852"/>
                          <a:chOff x="0" y="1875575"/>
                          <a:chExt cx="10692000" cy="3808851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1875575"/>
                            <a:ext cx="10692000" cy="380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1875575"/>
                            <a:ext cx="10692000" cy="3808851"/>
                            <a:chOff x="0" y="0"/>
                            <a:chExt cx="15944336" cy="3808851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5944325" cy="380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848360" y="0"/>
                              <a:ext cx="10667365" cy="1447165"/>
                            </a:xfrm>
                            <a:prstGeom prst="rect">
                              <a:avLst/>
                            </a:prstGeom>
                            <a:solidFill>
                              <a:srgbClr val="1F386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 rot="5400000">
                              <a:off x="6125210" y="-6029325"/>
                              <a:ext cx="3264535" cy="15514955"/>
                            </a:xfrm>
                            <a:prstGeom prst="chord">
                              <a:avLst>
                                <a:gd fmla="val 2700000" name="adj1"/>
                                <a:gd fmla="val 18542090" name="adj2"/>
                              </a:avLst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 rot="5400000">
                              <a:off x="6382385" y="-5753100"/>
                              <a:ext cx="3608354" cy="15515548"/>
                            </a:xfrm>
                            <a:prstGeom prst="chord">
                              <a:avLst>
                                <a:gd fmla="val 3233648" name="adj1"/>
                                <a:gd fmla="val 18542090" name="adj2"/>
                              </a:avLst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-1266823</wp:posOffset>
              </wp:positionH>
              <wp:positionV relativeFrom="paragraph">
                <wp:posOffset>-1259997</wp:posOffset>
              </wp:positionV>
              <wp:extent cx="16306165" cy="3808851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06165" cy="38088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2657475</wp:posOffset>
          </wp:positionH>
          <wp:positionV relativeFrom="paragraph">
            <wp:posOffset>-685798</wp:posOffset>
          </wp:positionV>
          <wp:extent cx="4333872" cy="627424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33872" cy="627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8943975</wp:posOffset>
          </wp:positionH>
          <wp:positionV relativeFrom="paragraph">
            <wp:posOffset>-885823</wp:posOffset>
          </wp:positionV>
          <wp:extent cx="895167" cy="102870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95167" cy="1028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x3Beh8s0u9yrc+Cw2d7uTL9cnA==">CgMxLjA4AHIhMXBaVHhhamJ2WUVYVHRlUzNjNFJ2WFRtc1pjem9oT3NH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