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54D0F749" w:rsidR="0069761F" w:rsidRDefault="006B1663">
      <w:pPr>
        <w:jc w:val="both"/>
        <w:rPr>
          <w:b/>
          <w:sz w:val="40"/>
          <w:u w:val="single"/>
        </w:rPr>
      </w:pPr>
      <w:r>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2546BD0D" w14:textId="4D844D84" w:rsidR="006E7EAD" w:rsidRPr="00F21BF6" w:rsidRDefault="006E7EAD" w:rsidP="006E7EAD">
      <w:pPr>
        <w:rPr>
          <w:bCs/>
        </w:rPr>
      </w:pPr>
      <w:r w:rsidRPr="003D630B">
        <w:rPr>
          <w:b/>
        </w:rPr>
        <w:t>Job Title:</w:t>
      </w:r>
      <w:r w:rsidR="00F21BF6">
        <w:rPr>
          <w:bCs/>
        </w:rPr>
        <w:t xml:space="preserve"> </w:t>
      </w:r>
      <w:r w:rsidR="00310684">
        <w:rPr>
          <w:bCs/>
        </w:rPr>
        <w:t>SEND Quality Assurance Officer</w:t>
      </w:r>
    </w:p>
    <w:p w14:paraId="048184A6" w14:textId="0D7F7517" w:rsidR="00793B66" w:rsidRPr="00655F8C" w:rsidRDefault="006E7EAD" w:rsidP="00E56A59">
      <w:pPr>
        <w:rPr>
          <w:bCs/>
        </w:rPr>
      </w:pPr>
      <w:r w:rsidRPr="003D630B">
        <w:rPr>
          <w:b/>
        </w:rPr>
        <w:t>Directorate &amp; Section/Unit:</w:t>
      </w:r>
      <w:r w:rsidR="00F21BF6">
        <w:rPr>
          <w:bCs/>
        </w:rPr>
        <w:t xml:space="preserve"> </w:t>
      </w:r>
      <w:r w:rsidR="00E56A59" w:rsidRPr="00655F8C">
        <w:rPr>
          <w:bCs/>
        </w:rPr>
        <w:t>SEND Services</w:t>
      </w:r>
    </w:p>
    <w:p w14:paraId="1EF593FE" w14:textId="6C76E133" w:rsidR="006E7EAD" w:rsidRPr="00655F8C" w:rsidRDefault="006E7EAD" w:rsidP="006E7EAD">
      <w:pPr>
        <w:rPr>
          <w:bCs/>
        </w:rPr>
      </w:pPr>
      <w:r w:rsidRPr="00655F8C">
        <w:rPr>
          <w:b/>
        </w:rPr>
        <w:t>Reporting to:</w:t>
      </w:r>
      <w:r w:rsidR="00EC0F65" w:rsidRPr="00655F8C">
        <w:rPr>
          <w:b/>
        </w:rPr>
        <w:t xml:space="preserve"> </w:t>
      </w:r>
      <w:r w:rsidR="00E56A59" w:rsidRPr="00655F8C">
        <w:rPr>
          <w:bCs/>
        </w:rPr>
        <w:t>Business and Policy Manager/SEND Improvement Programme Manager</w:t>
      </w:r>
    </w:p>
    <w:p w14:paraId="4E3B38FC" w14:textId="7D8DB719" w:rsidR="006E7EAD" w:rsidRPr="00060A9C" w:rsidRDefault="006E7EAD" w:rsidP="006E7EAD">
      <w:pPr>
        <w:rPr>
          <w:color w:val="00B0F0"/>
        </w:rPr>
      </w:pPr>
      <w:r w:rsidRPr="009E3780">
        <w:rPr>
          <w:b/>
        </w:rPr>
        <w:t>Responsible for:</w:t>
      </w:r>
      <w:r w:rsidR="00F21BF6" w:rsidRPr="009E3780">
        <w:rPr>
          <w:bCs/>
        </w:rPr>
        <w:t xml:space="preserve"> </w:t>
      </w:r>
      <w:r w:rsidR="00B65082">
        <w:t>N/A</w:t>
      </w:r>
    </w:p>
    <w:p w14:paraId="1459E62C" w14:textId="77777777" w:rsidR="00B65082" w:rsidRDefault="006E7EAD" w:rsidP="006E7EAD">
      <w:pPr>
        <w:rPr>
          <w:b/>
        </w:rPr>
      </w:pPr>
      <w:r w:rsidRPr="00060A9C">
        <w:rPr>
          <w:b/>
        </w:rPr>
        <w:t>Salary Grade:</w:t>
      </w:r>
      <w:r w:rsidR="00F21BF6">
        <w:rPr>
          <w:b/>
        </w:rPr>
        <w:t xml:space="preserve"> </w:t>
      </w:r>
      <w:r w:rsidR="006A426E">
        <w:rPr>
          <w:b/>
        </w:rPr>
        <w:t>P01</w:t>
      </w:r>
    </w:p>
    <w:p w14:paraId="73CF86A3" w14:textId="174D369C" w:rsidR="00B65082" w:rsidRPr="00B65082" w:rsidRDefault="00B65082" w:rsidP="00B65082">
      <w:pPr>
        <w:rPr>
          <w:b/>
        </w:rPr>
      </w:pPr>
      <w:r w:rsidRPr="00B65082">
        <w:rPr>
          <w:b/>
        </w:rPr>
        <w:t xml:space="preserve">DMA Management Level: </w:t>
      </w:r>
      <w:r w:rsidRPr="00655F8C">
        <w:rPr>
          <w:bCs/>
        </w:rPr>
        <w:t>Frontline</w:t>
      </w:r>
    </w:p>
    <w:p w14:paraId="70354DB4" w14:textId="6D678CB7" w:rsidR="006E7EAD" w:rsidRPr="003F3A77" w:rsidRDefault="00B65082" w:rsidP="00B65082">
      <w:pPr>
        <w:rPr>
          <w:b/>
        </w:rPr>
      </w:pPr>
      <w:r w:rsidRPr="00B65082">
        <w:rPr>
          <w:b/>
        </w:rPr>
        <w:t xml:space="preserve">DMA Span of Control (Direct Reports): </w:t>
      </w:r>
      <w:r w:rsidRPr="00655F8C">
        <w:rPr>
          <w:bCs/>
        </w:rPr>
        <w:t>N/A</w:t>
      </w:r>
      <w:r w:rsidRPr="00B65082">
        <w:rPr>
          <w:b/>
        </w:rPr>
        <w:t xml:space="preserve"> </w:t>
      </w:r>
      <w:r w:rsidR="006E7EAD" w:rsidRPr="003F3A77">
        <w:rPr>
          <w:b/>
        </w:rPr>
        <w:tab/>
      </w:r>
    </w:p>
    <w:p w14:paraId="2286FB46" w14:textId="77777777" w:rsidR="00B63A94" w:rsidRDefault="00B63A94" w:rsidP="00B63A94">
      <w:pPr>
        <w:spacing w:before="120" w:after="120"/>
        <w:rPr>
          <w:rFonts w:cs="Arial"/>
          <w:b/>
          <w:szCs w:val="23"/>
        </w:rPr>
      </w:pPr>
      <w:r>
        <w:rPr>
          <w:rFonts w:cs="Arial"/>
          <w:b/>
          <w:szCs w:val="23"/>
        </w:rPr>
        <w:t>Our People Values:</w:t>
      </w:r>
    </w:p>
    <w:p w14:paraId="2F627257" w14:textId="77777777" w:rsidR="00B63A94" w:rsidRDefault="00B63A94" w:rsidP="00B63A94">
      <w:pPr>
        <w:spacing w:before="120" w:after="120"/>
        <w:rPr>
          <w:rFonts w:cs="Arial"/>
          <w:szCs w:val="23"/>
        </w:rPr>
      </w:pPr>
      <w:r>
        <w:rPr>
          <w:rFonts w:cs="Arial"/>
          <w:szCs w:val="23"/>
        </w:rPr>
        <w:t>To uphold and act in accordance with Worcestershire County Council's values:</w:t>
      </w:r>
    </w:p>
    <w:p w14:paraId="6EC93923" w14:textId="77777777" w:rsidR="00B63A94" w:rsidRDefault="00B63A94" w:rsidP="00B63A94">
      <w:pPr>
        <w:pStyle w:val="ListParagraph"/>
        <w:numPr>
          <w:ilvl w:val="0"/>
          <w:numId w:val="18"/>
        </w:numPr>
        <w:rPr>
          <w:rFonts w:cs="Arial"/>
          <w:szCs w:val="23"/>
        </w:rPr>
      </w:pPr>
      <w:r>
        <w:rPr>
          <w:rFonts w:cs="Arial"/>
          <w:b/>
          <w:bCs/>
          <w:i/>
          <w:iCs/>
          <w:szCs w:val="23"/>
        </w:rPr>
        <w:t xml:space="preserve">Customer Focus </w:t>
      </w:r>
      <w:r>
        <w:rPr>
          <w:rFonts w:cs="Arial"/>
          <w:b/>
          <w:bCs/>
          <w:i/>
          <w:iCs/>
          <w:szCs w:val="23"/>
        </w:rPr>
        <w:tab/>
        <w:t xml:space="preserve">               -</w:t>
      </w:r>
      <w:r>
        <w:rPr>
          <w:rFonts w:cs="Arial"/>
          <w:szCs w:val="23"/>
        </w:rPr>
        <w:t xml:space="preserve"> Ensure delivery of a high-quality service which meets the needs of     </w:t>
      </w:r>
    </w:p>
    <w:p w14:paraId="38A1E322" w14:textId="77777777" w:rsidR="00B63A94" w:rsidRDefault="00B63A94" w:rsidP="00B63A94">
      <w:pPr>
        <w:pStyle w:val="ListParagraph"/>
        <w:ind w:left="2160" w:firstLine="720"/>
        <w:contextualSpacing/>
        <w:rPr>
          <w:rFonts w:cs="Arial"/>
          <w:szCs w:val="23"/>
        </w:rPr>
      </w:pPr>
      <w:r>
        <w:rPr>
          <w:rFonts w:cs="Arial"/>
          <w:szCs w:val="23"/>
        </w:rPr>
        <w:t xml:space="preserve">                 customers</w:t>
      </w:r>
    </w:p>
    <w:p w14:paraId="35936D16" w14:textId="77777777" w:rsidR="00B63A94" w:rsidRDefault="00B63A94" w:rsidP="00B63A94">
      <w:pPr>
        <w:pStyle w:val="ListParagraph"/>
        <w:numPr>
          <w:ilvl w:val="0"/>
          <w:numId w:val="18"/>
        </w:numPr>
        <w:rPr>
          <w:rFonts w:cs="Arial"/>
          <w:szCs w:val="23"/>
        </w:rPr>
      </w:pPr>
      <w:r>
        <w:rPr>
          <w:rFonts w:cs="Arial"/>
          <w:b/>
          <w:bCs/>
          <w:i/>
          <w:iCs/>
          <w:szCs w:val="23"/>
        </w:rPr>
        <w:t xml:space="preserve">Can Do Culture  </w:t>
      </w:r>
      <w:r>
        <w:rPr>
          <w:rFonts w:cs="Arial"/>
          <w:b/>
          <w:bCs/>
          <w:i/>
          <w:iCs/>
          <w:szCs w:val="23"/>
        </w:rPr>
        <w:tab/>
        <w:t xml:space="preserve">               -</w:t>
      </w:r>
      <w:r>
        <w:rPr>
          <w:rFonts w:cs="Arial"/>
          <w:szCs w:val="23"/>
        </w:rPr>
        <w:t xml:space="preserve"> Be proactive to achieve excellence, finding solutions and creative   </w:t>
      </w:r>
    </w:p>
    <w:p w14:paraId="73CCC7BF" w14:textId="77777777" w:rsidR="00B63A94" w:rsidRDefault="00B63A94" w:rsidP="00B63A94">
      <w:pPr>
        <w:pStyle w:val="ListParagraph"/>
        <w:ind w:left="2520" w:firstLine="360"/>
        <w:contextualSpacing/>
        <w:rPr>
          <w:rFonts w:cs="Arial"/>
          <w:szCs w:val="23"/>
        </w:rPr>
      </w:pPr>
      <w:r>
        <w:rPr>
          <w:rFonts w:cs="Arial"/>
          <w:szCs w:val="23"/>
        </w:rPr>
        <w:t xml:space="preserve">                 ways of working</w:t>
      </w:r>
    </w:p>
    <w:p w14:paraId="1217D3AA" w14:textId="77777777" w:rsidR="00B63A94" w:rsidRDefault="00B63A94" w:rsidP="00B63A94">
      <w:pPr>
        <w:pStyle w:val="ListParagraph"/>
        <w:numPr>
          <w:ilvl w:val="0"/>
          <w:numId w:val="18"/>
        </w:numPr>
        <w:rPr>
          <w:rFonts w:cs="Arial"/>
          <w:szCs w:val="23"/>
        </w:rPr>
      </w:pPr>
      <w:r>
        <w:rPr>
          <w:rFonts w:cs="Arial"/>
          <w:b/>
          <w:bCs/>
          <w:i/>
          <w:iCs/>
          <w:szCs w:val="23"/>
        </w:rPr>
        <w:t>Freedom within Boundaries -</w:t>
      </w:r>
      <w:r>
        <w:rPr>
          <w:rFonts w:cs="Arial"/>
          <w:szCs w:val="23"/>
        </w:rPr>
        <w:t xml:space="preserve"> Make constructive change through cohesive decision making,                </w:t>
      </w:r>
    </w:p>
    <w:p w14:paraId="371FDC2D" w14:textId="77777777" w:rsidR="00B63A94" w:rsidRDefault="00B63A94" w:rsidP="00B63A94">
      <w:pPr>
        <w:pStyle w:val="ListParagraph"/>
        <w:ind w:left="2880" w:firstLine="720"/>
        <w:contextualSpacing/>
        <w:rPr>
          <w:rFonts w:cs="Arial"/>
          <w:szCs w:val="23"/>
        </w:rPr>
      </w:pPr>
      <w:r>
        <w:rPr>
          <w:rFonts w:cs="Arial"/>
          <w:szCs w:val="23"/>
        </w:rPr>
        <w:t xml:space="preserve">      ensuring services are responsive.</w:t>
      </w:r>
    </w:p>
    <w:p w14:paraId="3A0FBDC3" w14:textId="77777777" w:rsidR="0092322B" w:rsidRDefault="0092322B">
      <w:pPr>
        <w:rPr>
          <w:sz w:val="21"/>
        </w:rPr>
      </w:pPr>
    </w:p>
    <w:p w14:paraId="772EF3FD" w14:textId="77777777" w:rsidR="006211D4" w:rsidRDefault="00822B6B" w:rsidP="003F0FEF">
      <w:pPr>
        <w:pStyle w:val="Heading2"/>
      </w:pPr>
      <w:r>
        <w:t>P</w:t>
      </w:r>
      <w:r w:rsidR="00C63A57" w:rsidRPr="004226D4">
        <w:t>urpose of jo</w:t>
      </w:r>
      <w:r w:rsidR="00541299">
        <w:t>b:</w:t>
      </w:r>
      <w:r w:rsidR="00C63A57" w:rsidRPr="004226D4">
        <w:t xml:space="preserve"> </w:t>
      </w:r>
      <w:r w:rsidR="00C63A57" w:rsidRPr="004226D4">
        <w:tab/>
      </w:r>
    </w:p>
    <w:p w14:paraId="48E1F7F0" w14:textId="4CFF1159" w:rsidR="00FB4145" w:rsidRDefault="0063192A" w:rsidP="007A20B4">
      <w:pPr>
        <w:pStyle w:val="Heading2"/>
        <w:numPr>
          <w:ilvl w:val="0"/>
          <w:numId w:val="18"/>
        </w:numPr>
        <w:rPr>
          <w:rFonts w:cs="Arial"/>
          <w:b w:val="0"/>
          <w:kern w:val="0"/>
          <w:sz w:val="23"/>
          <w:szCs w:val="23"/>
        </w:rPr>
      </w:pPr>
      <w:r w:rsidRPr="007A20B4">
        <w:rPr>
          <w:rFonts w:cs="Arial"/>
          <w:b w:val="0"/>
          <w:kern w:val="0"/>
          <w:sz w:val="23"/>
          <w:szCs w:val="23"/>
        </w:rPr>
        <w:t xml:space="preserve">Support the development of Quality Assurance processes for SEND and work with managers </w:t>
      </w:r>
      <w:r w:rsidR="00832230" w:rsidRPr="007A20B4">
        <w:rPr>
          <w:rFonts w:cs="Arial"/>
          <w:b w:val="0"/>
          <w:kern w:val="0"/>
          <w:sz w:val="23"/>
          <w:szCs w:val="23"/>
        </w:rPr>
        <w:t xml:space="preserve">across the partnership </w:t>
      </w:r>
      <w:r w:rsidRPr="007A20B4">
        <w:rPr>
          <w:rFonts w:cs="Arial"/>
          <w:b w:val="0"/>
          <w:kern w:val="0"/>
          <w:sz w:val="23"/>
          <w:szCs w:val="23"/>
        </w:rPr>
        <w:t>to</w:t>
      </w:r>
      <w:r w:rsidR="007A20B4">
        <w:rPr>
          <w:rFonts w:cs="Arial"/>
          <w:b w:val="0"/>
          <w:kern w:val="0"/>
          <w:sz w:val="23"/>
          <w:szCs w:val="23"/>
        </w:rPr>
        <w:t xml:space="preserve"> support implementation.</w:t>
      </w:r>
    </w:p>
    <w:p w14:paraId="4C68118C" w14:textId="77777777" w:rsidR="007A20B4" w:rsidRPr="007A20B4" w:rsidRDefault="007A20B4" w:rsidP="007A20B4"/>
    <w:p w14:paraId="181EEE48" w14:textId="0DA92098" w:rsidR="00E64175" w:rsidRDefault="00E64175" w:rsidP="007A20B4">
      <w:pPr>
        <w:pStyle w:val="ListParagraph"/>
        <w:numPr>
          <w:ilvl w:val="0"/>
          <w:numId w:val="18"/>
        </w:numPr>
      </w:pPr>
      <w:r>
        <w:t xml:space="preserve">Support the development and implementation of </w:t>
      </w:r>
      <w:r w:rsidR="00A060ED">
        <w:t xml:space="preserve">SEND </w:t>
      </w:r>
      <w:r w:rsidR="009962E2">
        <w:t xml:space="preserve">Quality Assurance </w:t>
      </w:r>
      <w:r w:rsidR="003F0C34">
        <w:t>F</w:t>
      </w:r>
      <w:r w:rsidR="009962E2">
        <w:t>ramework</w:t>
      </w:r>
      <w:r w:rsidR="00791702">
        <w:t>.</w:t>
      </w:r>
    </w:p>
    <w:p w14:paraId="660F3013" w14:textId="77777777" w:rsidR="006E6F49" w:rsidRDefault="006E6F49" w:rsidP="00FB4145"/>
    <w:p w14:paraId="6D383E19" w14:textId="2C5412FA" w:rsidR="006E6F49" w:rsidRDefault="00E331C2" w:rsidP="007A20B4">
      <w:pPr>
        <w:pStyle w:val="ListParagraph"/>
        <w:numPr>
          <w:ilvl w:val="0"/>
          <w:numId w:val="18"/>
        </w:numPr>
      </w:pPr>
      <w:r>
        <w:t xml:space="preserve">Work with frontline managers and practitioners to develop and implement </w:t>
      </w:r>
      <w:r w:rsidR="00E2552B">
        <w:t xml:space="preserve">a </w:t>
      </w:r>
      <w:r>
        <w:t xml:space="preserve">robust </w:t>
      </w:r>
      <w:r w:rsidR="00B021A8">
        <w:t>Q</w:t>
      </w:r>
      <w:r>
        <w:t xml:space="preserve">uality </w:t>
      </w:r>
      <w:r w:rsidR="00E2552B">
        <w:t>A</w:t>
      </w:r>
      <w:r>
        <w:t xml:space="preserve">ssurance approach within </w:t>
      </w:r>
      <w:r w:rsidR="00B021A8">
        <w:t>SEND</w:t>
      </w:r>
      <w:r w:rsidR="00E2552B">
        <w:t xml:space="preserve"> </w:t>
      </w:r>
      <w:r w:rsidR="001827B7">
        <w:t>to ensure</w:t>
      </w:r>
      <w:r w:rsidR="005148ED">
        <w:t xml:space="preserve"> </w:t>
      </w:r>
      <w:r w:rsidR="0068228B">
        <w:t>our children and families</w:t>
      </w:r>
      <w:r w:rsidR="00123725">
        <w:t xml:space="preserve"> experience support</w:t>
      </w:r>
      <w:r w:rsidR="00173DCD">
        <w:t xml:space="preserve"> of the highest standard</w:t>
      </w:r>
      <w:r w:rsidR="00791702">
        <w:t>.</w:t>
      </w:r>
    </w:p>
    <w:p w14:paraId="7F4AAE33" w14:textId="77777777" w:rsidR="007F3F6C" w:rsidRDefault="007F3F6C" w:rsidP="00FB4145"/>
    <w:p w14:paraId="1CD212D4" w14:textId="77777777" w:rsidR="00C63A57" w:rsidRDefault="00C63A57" w:rsidP="00C63A57">
      <w:pPr>
        <w:rPr>
          <w:b/>
          <w:sz w:val="21"/>
        </w:rPr>
      </w:pPr>
      <w:r>
        <w:rPr>
          <w:b/>
          <w:sz w:val="21"/>
        </w:rPr>
        <w:tab/>
      </w:r>
      <w:r>
        <w:rPr>
          <w:b/>
          <w:sz w:val="21"/>
        </w:rPr>
        <w:tab/>
      </w:r>
      <w:r>
        <w:rPr>
          <w:b/>
          <w:sz w:val="21"/>
        </w:rPr>
        <w:tab/>
      </w:r>
      <w:r>
        <w:rPr>
          <w:b/>
          <w:sz w:val="21"/>
        </w:rPr>
        <w:tab/>
      </w:r>
    </w:p>
    <w:p w14:paraId="39DE729E" w14:textId="3D996F41" w:rsidR="00C63A57" w:rsidRDefault="001571D4" w:rsidP="006768FB">
      <w:pPr>
        <w:pStyle w:val="Heading2"/>
      </w:pPr>
      <w:r w:rsidRPr="004226D4">
        <w:t xml:space="preserve">Main </w:t>
      </w:r>
      <w:r w:rsidR="00822B6B">
        <w:t xml:space="preserve">Activities </w:t>
      </w:r>
      <w:r w:rsidRPr="004226D4">
        <w:t>&amp; Responsibi</w:t>
      </w:r>
      <w:r w:rsidR="00822B6B">
        <w:t>lities:</w:t>
      </w:r>
      <w:r>
        <w:tab/>
      </w:r>
    </w:p>
    <w:p w14:paraId="37B9D658" w14:textId="12870F46" w:rsidR="005B7ABF" w:rsidRDefault="00CF7FB0" w:rsidP="005F2649">
      <w:pPr>
        <w:pStyle w:val="ListParagraph"/>
        <w:numPr>
          <w:ilvl w:val="0"/>
          <w:numId w:val="26"/>
        </w:numPr>
      </w:pPr>
      <w:r>
        <w:t>D</w:t>
      </w:r>
      <w:r w:rsidR="0090712F">
        <w:t>evelop</w:t>
      </w:r>
      <w:r w:rsidR="00131C74">
        <w:t xml:space="preserve"> and implement methods to capture the voice of children, young people and families</w:t>
      </w:r>
      <w:r>
        <w:t xml:space="preserve"> in the delivery and development of SEND services.</w:t>
      </w:r>
      <w:r w:rsidR="004F5D48">
        <w:t xml:space="preserve"> Ensure this lived experience informs all QA activity.</w:t>
      </w:r>
    </w:p>
    <w:p w14:paraId="16E08716" w14:textId="77777777" w:rsidR="000C3C4F" w:rsidRDefault="000C3C4F" w:rsidP="006768FB"/>
    <w:p w14:paraId="5C36E5F2" w14:textId="25E3B8EF" w:rsidR="008A1496" w:rsidRDefault="008A1496" w:rsidP="005F2649">
      <w:pPr>
        <w:pStyle w:val="ListParagraph"/>
        <w:numPr>
          <w:ilvl w:val="0"/>
          <w:numId w:val="26"/>
        </w:numPr>
      </w:pPr>
      <w:r>
        <w:t>Ensure feedback from service users is used to shape and inform</w:t>
      </w:r>
      <w:r w:rsidR="00112EB6">
        <w:t xml:space="preserve"> future working and best practice</w:t>
      </w:r>
      <w:r w:rsidR="00792F06">
        <w:t>.</w:t>
      </w:r>
    </w:p>
    <w:p w14:paraId="07C59BBF" w14:textId="77777777" w:rsidR="000D16BD" w:rsidRDefault="000D16BD" w:rsidP="006768FB"/>
    <w:p w14:paraId="13EA9898" w14:textId="2770B464" w:rsidR="006768FB" w:rsidRDefault="0017249B" w:rsidP="005F2649">
      <w:pPr>
        <w:pStyle w:val="ListParagraph"/>
        <w:numPr>
          <w:ilvl w:val="0"/>
          <w:numId w:val="26"/>
        </w:numPr>
      </w:pPr>
      <w:r>
        <w:t xml:space="preserve">Support the </w:t>
      </w:r>
      <w:r w:rsidR="00CB5402">
        <w:t>c</w:t>
      </w:r>
      <w:r w:rsidR="000D16BD">
        <w:t>o</w:t>
      </w:r>
      <w:r w:rsidR="00936629">
        <w:t xml:space="preserve"> </w:t>
      </w:r>
      <w:r w:rsidR="000D16BD">
        <w:t>design and implement</w:t>
      </w:r>
      <w:r w:rsidR="00CB5402">
        <w:t xml:space="preserve">ation of a </w:t>
      </w:r>
      <w:r w:rsidR="00936629">
        <w:t>partnership wide SEN</w:t>
      </w:r>
      <w:r w:rsidR="00C03736">
        <w:t xml:space="preserve">D </w:t>
      </w:r>
      <w:r w:rsidR="00557E71">
        <w:t>Q</w:t>
      </w:r>
      <w:r w:rsidR="00C03736">
        <w:t>uality Assurance Framework.</w:t>
      </w:r>
    </w:p>
    <w:p w14:paraId="0C7A7E82" w14:textId="77777777" w:rsidR="008E1044" w:rsidRDefault="008E1044" w:rsidP="006768FB"/>
    <w:p w14:paraId="79AE9142" w14:textId="2958882E" w:rsidR="008E1044" w:rsidRDefault="008E1044" w:rsidP="005F2649">
      <w:pPr>
        <w:pStyle w:val="ListParagraph"/>
        <w:numPr>
          <w:ilvl w:val="0"/>
          <w:numId w:val="26"/>
        </w:numPr>
      </w:pPr>
      <w:r w:rsidRPr="008E1044">
        <w:t>Contribute to strategic planning and system-wide improvement by embedding QA processes across education, health, and care.</w:t>
      </w:r>
    </w:p>
    <w:p w14:paraId="41136E68" w14:textId="77777777" w:rsidR="00C52FE3" w:rsidRDefault="00C52FE3" w:rsidP="006768FB"/>
    <w:p w14:paraId="2D6D8D53" w14:textId="1EE77661" w:rsidR="00C52FE3" w:rsidRDefault="00C52FE3" w:rsidP="005F2649">
      <w:pPr>
        <w:pStyle w:val="ListParagraph"/>
        <w:numPr>
          <w:ilvl w:val="0"/>
          <w:numId w:val="26"/>
        </w:numPr>
      </w:pPr>
      <w:r>
        <w:t xml:space="preserve">Implement </w:t>
      </w:r>
      <w:r w:rsidR="005F4495">
        <w:t>and monitor programme of auditing within SEND.</w:t>
      </w:r>
      <w:r w:rsidR="003273D2">
        <w:t xml:space="preserve"> Agree action plans to remedy</w:t>
      </w:r>
      <w:r w:rsidR="005E129E">
        <w:t xml:space="preserve"> any deficiencies</w:t>
      </w:r>
      <w:r w:rsidR="00202C1A">
        <w:t>.</w:t>
      </w:r>
    </w:p>
    <w:p w14:paraId="24A6D854" w14:textId="77777777" w:rsidR="001C3803" w:rsidRDefault="001C3803" w:rsidP="006768FB"/>
    <w:p w14:paraId="643D0D8E" w14:textId="505981B5" w:rsidR="00663C3B" w:rsidRDefault="007F04B0" w:rsidP="005F2649">
      <w:pPr>
        <w:pStyle w:val="Default"/>
        <w:numPr>
          <w:ilvl w:val="0"/>
          <w:numId w:val="26"/>
        </w:numPr>
        <w:rPr>
          <w:sz w:val="23"/>
          <w:szCs w:val="23"/>
        </w:rPr>
      </w:pPr>
      <w:r>
        <w:rPr>
          <w:sz w:val="23"/>
          <w:szCs w:val="23"/>
        </w:rPr>
        <w:t>To produce</w:t>
      </w:r>
      <w:r w:rsidR="00E55BB3">
        <w:rPr>
          <w:sz w:val="23"/>
          <w:szCs w:val="23"/>
        </w:rPr>
        <w:t xml:space="preserve"> regular</w:t>
      </w:r>
      <w:r w:rsidR="005034DE">
        <w:rPr>
          <w:sz w:val="23"/>
          <w:szCs w:val="23"/>
        </w:rPr>
        <w:t xml:space="preserve"> and </w:t>
      </w:r>
      <w:r w:rsidR="005B3ED7">
        <w:rPr>
          <w:sz w:val="23"/>
          <w:szCs w:val="23"/>
        </w:rPr>
        <w:t xml:space="preserve">clear </w:t>
      </w:r>
      <w:r>
        <w:rPr>
          <w:sz w:val="23"/>
          <w:szCs w:val="23"/>
        </w:rPr>
        <w:t>management information reports</w:t>
      </w:r>
      <w:r w:rsidR="00EB1D65">
        <w:rPr>
          <w:sz w:val="23"/>
          <w:szCs w:val="23"/>
        </w:rPr>
        <w:t xml:space="preserve"> </w:t>
      </w:r>
      <w:r w:rsidR="00CA7B13">
        <w:rPr>
          <w:sz w:val="23"/>
          <w:szCs w:val="23"/>
        </w:rPr>
        <w:t xml:space="preserve">for </w:t>
      </w:r>
      <w:r>
        <w:rPr>
          <w:sz w:val="23"/>
          <w:szCs w:val="23"/>
        </w:rPr>
        <w:t xml:space="preserve">Senior Managers </w:t>
      </w:r>
      <w:r w:rsidR="00CA7B13">
        <w:rPr>
          <w:sz w:val="23"/>
          <w:szCs w:val="23"/>
        </w:rPr>
        <w:t xml:space="preserve">to assist evaluation </w:t>
      </w:r>
      <w:r>
        <w:rPr>
          <w:sz w:val="23"/>
          <w:szCs w:val="23"/>
        </w:rPr>
        <w:t xml:space="preserve">and </w:t>
      </w:r>
      <w:r w:rsidR="001925B6">
        <w:rPr>
          <w:sz w:val="23"/>
          <w:szCs w:val="23"/>
        </w:rPr>
        <w:t xml:space="preserve">development of </w:t>
      </w:r>
      <w:r>
        <w:rPr>
          <w:sz w:val="23"/>
          <w:szCs w:val="23"/>
        </w:rPr>
        <w:t>future delivery</w:t>
      </w:r>
      <w:r w:rsidR="005C3AC0">
        <w:rPr>
          <w:sz w:val="23"/>
          <w:szCs w:val="23"/>
        </w:rPr>
        <w:t xml:space="preserve"> by identifying trends</w:t>
      </w:r>
      <w:r w:rsidR="0034598B">
        <w:rPr>
          <w:sz w:val="23"/>
          <w:szCs w:val="23"/>
        </w:rPr>
        <w:t xml:space="preserve"> and evaluating impact.</w:t>
      </w:r>
    </w:p>
    <w:p w14:paraId="5BDEE794" w14:textId="7C2270F8" w:rsidR="007F04B0" w:rsidRDefault="007F04B0" w:rsidP="007F04B0">
      <w:pPr>
        <w:pStyle w:val="Default"/>
        <w:rPr>
          <w:sz w:val="23"/>
          <w:szCs w:val="23"/>
        </w:rPr>
      </w:pPr>
    </w:p>
    <w:p w14:paraId="315A27A8" w14:textId="3E91BC7C" w:rsidR="00C04F0E" w:rsidRDefault="00B13696" w:rsidP="005F2649">
      <w:pPr>
        <w:pStyle w:val="ListParagraph"/>
        <w:numPr>
          <w:ilvl w:val="0"/>
          <w:numId w:val="26"/>
        </w:numPr>
      </w:pPr>
      <w:r>
        <w:t>C</w:t>
      </w:r>
      <w:r w:rsidR="001F1114">
        <w:t>o design and implement</w:t>
      </w:r>
      <w:r>
        <w:t xml:space="preserve"> effective processes </w:t>
      </w:r>
      <w:r w:rsidR="00533FEF">
        <w:t>to demonstrate how we are</w:t>
      </w:r>
      <w:r w:rsidR="003273D2">
        <w:t xml:space="preserve"> </w:t>
      </w:r>
      <w:r>
        <w:t xml:space="preserve">closing the learning loop </w:t>
      </w:r>
      <w:r w:rsidR="0070695C">
        <w:t xml:space="preserve">on </w:t>
      </w:r>
      <w:r>
        <w:t>audit activity.</w:t>
      </w:r>
    </w:p>
    <w:p w14:paraId="5F1966ED" w14:textId="77777777" w:rsidR="00926A86" w:rsidRDefault="00926A86" w:rsidP="00926A86">
      <w:pPr>
        <w:pStyle w:val="ListParagraph"/>
      </w:pPr>
    </w:p>
    <w:p w14:paraId="1A663C06" w14:textId="144FF5D4" w:rsidR="00926A86" w:rsidRDefault="00926A86" w:rsidP="005F2649">
      <w:pPr>
        <w:pStyle w:val="ListParagraph"/>
        <w:numPr>
          <w:ilvl w:val="0"/>
          <w:numId w:val="26"/>
        </w:numPr>
      </w:pPr>
      <w:r>
        <w:t>Chair multi-agency case file audit discussions.</w:t>
      </w:r>
    </w:p>
    <w:p w14:paraId="698DD0C7" w14:textId="77777777" w:rsidR="005B6581" w:rsidRDefault="005B6581" w:rsidP="006768FB"/>
    <w:p w14:paraId="4FA2D8D5" w14:textId="10242390" w:rsidR="0053546F" w:rsidRDefault="0053546F" w:rsidP="005F2649">
      <w:pPr>
        <w:pStyle w:val="ListParagraph"/>
        <w:numPr>
          <w:ilvl w:val="0"/>
          <w:numId w:val="26"/>
        </w:numPr>
      </w:pPr>
      <w:r w:rsidRPr="0053546F">
        <w:t>Provide guidance and training to practitioners and managers to build QA capacity and embed best practice</w:t>
      </w:r>
      <w:r>
        <w:t>.</w:t>
      </w:r>
    </w:p>
    <w:p w14:paraId="4504DC68" w14:textId="77777777" w:rsidR="000F644B" w:rsidRDefault="000F644B" w:rsidP="006768FB"/>
    <w:p w14:paraId="185512C1" w14:textId="14D1D4B9" w:rsidR="000F644B" w:rsidRDefault="00F213E4" w:rsidP="005F2649">
      <w:pPr>
        <w:pStyle w:val="ListParagraph"/>
        <w:numPr>
          <w:ilvl w:val="0"/>
          <w:numId w:val="26"/>
        </w:numPr>
      </w:pPr>
      <w:r w:rsidRPr="00FB40F2">
        <w:t>Contribute</w:t>
      </w:r>
      <w:r w:rsidR="00FB40F2" w:rsidRPr="00FB40F2">
        <w:t xml:space="preserve"> to SEND governance structures, providing assurance and insight to strategic boards and partnership groups</w:t>
      </w:r>
      <w:r w:rsidR="006C561E">
        <w:t>.</w:t>
      </w:r>
    </w:p>
    <w:p w14:paraId="78B15795" w14:textId="77777777" w:rsidR="0053546F" w:rsidRDefault="0053546F" w:rsidP="006768FB"/>
    <w:p w14:paraId="14053EE1" w14:textId="2A518E54" w:rsidR="005B6581" w:rsidRDefault="00653C66" w:rsidP="005F2649">
      <w:pPr>
        <w:pStyle w:val="ListParagraph"/>
        <w:numPr>
          <w:ilvl w:val="0"/>
          <w:numId w:val="26"/>
        </w:numPr>
      </w:pPr>
      <w:r w:rsidRPr="00653C66">
        <w:t>Ensure QA processes support compliance with statutory duties, including Ofsted/CQC inspection frameworks and SEND Code of Practice.</w:t>
      </w:r>
    </w:p>
    <w:p w14:paraId="422690BE" w14:textId="77777777" w:rsidR="003C04E5" w:rsidRDefault="003C04E5" w:rsidP="006768FB"/>
    <w:p w14:paraId="1FFAB05A" w14:textId="5666102C" w:rsidR="00BB3674" w:rsidRDefault="00467517" w:rsidP="006768FB">
      <w:pPr>
        <w:pStyle w:val="ListParagraph"/>
        <w:numPr>
          <w:ilvl w:val="0"/>
          <w:numId w:val="26"/>
        </w:numPr>
      </w:pPr>
      <w:r>
        <w:t>Contribute to effective partnerships</w:t>
      </w:r>
      <w:r w:rsidR="00D57F10">
        <w:t xml:space="preserve"> and working groups with wider stakeholders.</w:t>
      </w:r>
    </w:p>
    <w:p w14:paraId="59244B01" w14:textId="77777777" w:rsidR="00BB3674" w:rsidRDefault="00BB3674" w:rsidP="006768FB"/>
    <w:p w14:paraId="664799AF" w14:textId="6E2015ED" w:rsidR="00D57F10" w:rsidRDefault="00173F7B" w:rsidP="005F2649">
      <w:pPr>
        <w:pStyle w:val="ListParagraph"/>
        <w:numPr>
          <w:ilvl w:val="0"/>
          <w:numId w:val="26"/>
        </w:numPr>
      </w:pPr>
      <w:r w:rsidRPr="00173F7B">
        <w:t>Keep up to date with national and local plans and policies that may have an impact on the service</w:t>
      </w:r>
      <w:r w:rsidR="003F25FE">
        <w:t xml:space="preserve"> and </w:t>
      </w:r>
      <w:r w:rsidRPr="00173F7B">
        <w:t>to participate fully in local, regional and national activities affecting the interests of the service.</w:t>
      </w:r>
    </w:p>
    <w:p w14:paraId="17638FA3" w14:textId="77777777" w:rsidR="00D57F10" w:rsidRDefault="00D57F10" w:rsidP="006768FB"/>
    <w:p w14:paraId="25DFFC2E" w14:textId="77777777" w:rsidR="005E50A3" w:rsidRDefault="005E50A3">
      <w:pPr>
        <w:rPr>
          <w:sz w:val="21"/>
        </w:rPr>
      </w:pPr>
    </w:p>
    <w:p w14:paraId="1CDA2FF4" w14:textId="77777777" w:rsidR="001571D4" w:rsidRDefault="004226D4" w:rsidP="003F0FEF">
      <w:pPr>
        <w:pStyle w:val="Heading2"/>
      </w:pPr>
      <w:r>
        <w:t>Gener</w:t>
      </w:r>
      <w:r w:rsidR="00822B6B">
        <w:t>ic Accountabilities</w:t>
      </w:r>
      <w:r>
        <w:t>:</w:t>
      </w:r>
      <w:r>
        <w:tab/>
      </w:r>
    </w:p>
    <w:p w14:paraId="796E62CD" w14:textId="77777777" w:rsidR="00C15F67" w:rsidRDefault="00C15F67" w:rsidP="00C15F67">
      <w:pPr>
        <w:rPr>
          <w:b/>
          <w:sz w:val="21"/>
        </w:rPr>
      </w:pPr>
    </w:p>
    <w:p w14:paraId="1AD15766" w14:textId="77777777" w:rsidR="00C15F67" w:rsidRPr="0004387A" w:rsidRDefault="00C15F67" w:rsidP="00C15F67">
      <w:pPr>
        <w:numPr>
          <w:ilvl w:val="0"/>
          <w:numId w:val="13"/>
        </w:numPr>
        <w:rPr>
          <w:szCs w:val="23"/>
        </w:rPr>
      </w:pPr>
      <w:r w:rsidRPr="0004387A">
        <w:rPr>
          <w:szCs w:val="23"/>
        </w:rPr>
        <w:t>To maintain personal and professional development to meet the changing demands of the job, participate in appropriate training activities and encourage and support staff in their development and training</w:t>
      </w:r>
    </w:p>
    <w:p w14:paraId="6C12A085" w14:textId="77777777" w:rsidR="00C15F67" w:rsidRPr="0004387A" w:rsidRDefault="00C15F67" w:rsidP="00C15F67">
      <w:pPr>
        <w:numPr>
          <w:ilvl w:val="12"/>
          <w:numId w:val="0"/>
        </w:numPr>
        <w:rPr>
          <w:szCs w:val="23"/>
        </w:rPr>
      </w:pPr>
    </w:p>
    <w:p w14:paraId="21A4FE90" w14:textId="77777777" w:rsidR="00C15F67" w:rsidRPr="0004387A" w:rsidRDefault="00C15F67" w:rsidP="00C15F67">
      <w:pPr>
        <w:numPr>
          <w:ilvl w:val="0"/>
          <w:numId w:val="13"/>
        </w:numPr>
        <w:rPr>
          <w:szCs w:val="23"/>
        </w:rPr>
      </w:pPr>
      <w:r w:rsidRPr="0004387A">
        <w:rPr>
          <w:szCs w:val="23"/>
        </w:rPr>
        <w:t>To undertake other such duties, training and/or hours of work as may be reasonably required and which are consistent with the general level of responsibility of this job</w:t>
      </w:r>
    </w:p>
    <w:p w14:paraId="51C691AF" w14:textId="77777777" w:rsidR="00C15F67" w:rsidRPr="0004387A" w:rsidRDefault="00C15F67" w:rsidP="00C15F67">
      <w:pPr>
        <w:numPr>
          <w:ilvl w:val="12"/>
          <w:numId w:val="0"/>
        </w:numPr>
        <w:ind w:left="283" w:hanging="283"/>
        <w:rPr>
          <w:szCs w:val="23"/>
        </w:rPr>
      </w:pPr>
    </w:p>
    <w:p w14:paraId="49CFC954" w14:textId="77777777" w:rsidR="00C15F67" w:rsidRPr="0004387A"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t>To undertake health and safety duties commensurate with the job and/or as detailed in the Directorate’s Health and Safety Policy</w:t>
      </w:r>
    </w:p>
    <w:p w14:paraId="436B84CA" w14:textId="77777777" w:rsidR="00C15F67" w:rsidRPr="0004387A" w:rsidRDefault="00C15F67" w:rsidP="00C15F67">
      <w:pPr>
        <w:pStyle w:val="BodyText"/>
        <w:rPr>
          <w:sz w:val="23"/>
          <w:szCs w:val="23"/>
        </w:rPr>
      </w:pPr>
    </w:p>
    <w:p w14:paraId="0ED21B18" w14:textId="77777777" w:rsidR="00C15F67" w:rsidRPr="0004387A"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144C340C" w14:textId="6BA17BF9" w:rsidR="00C15F67" w:rsidRPr="002C1F63" w:rsidRDefault="00C15F67" w:rsidP="001925B6">
      <w:pPr>
        <w:rPr>
          <w:szCs w:val="23"/>
          <w:highlight w:val="yellow"/>
        </w:rPr>
      </w:pPr>
    </w:p>
    <w:p w14:paraId="4A756D6D" w14:textId="77777777" w:rsidR="00C15F67" w:rsidRPr="0004387A" w:rsidRDefault="00C15F67" w:rsidP="00C15F67">
      <w:pPr>
        <w:pStyle w:val="ListParagraph"/>
        <w:ind w:left="0"/>
        <w:rPr>
          <w:szCs w:val="23"/>
        </w:rPr>
      </w:pPr>
    </w:p>
    <w:p w14:paraId="15F3C9DD" w14:textId="7D19A786" w:rsidR="00C15F67" w:rsidRPr="00554786" w:rsidRDefault="00C15F67" w:rsidP="00C15F67">
      <w:pPr>
        <w:numPr>
          <w:ilvl w:val="0"/>
          <w:numId w:val="17"/>
        </w:numPr>
        <w:rPr>
          <w:szCs w:val="23"/>
        </w:rPr>
      </w:pPr>
      <w:r w:rsidRPr="00554786">
        <w:rPr>
          <w:szCs w:val="23"/>
        </w:rPr>
        <w:t>Working with some vulnerable children, young people and adults can, at times, be emotionally challenging for which appropriate support will be provided through management supervision. The post holder must be able to deal with such mental demands.</w:t>
      </w:r>
      <w:r w:rsidRPr="00554786">
        <w:rPr>
          <w:b/>
          <w:i/>
          <w:szCs w:val="23"/>
        </w:rPr>
        <w:t xml:space="preserve"> </w:t>
      </w:r>
    </w:p>
    <w:p w14:paraId="4493DFE7" w14:textId="77777777" w:rsidR="00C15F67" w:rsidRPr="00554786" w:rsidRDefault="00C15F67" w:rsidP="00C15F67">
      <w:pPr>
        <w:numPr>
          <w:ilvl w:val="12"/>
          <w:numId w:val="0"/>
        </w:numPr>
        <w:rPr>
          <w:b/>
          <w:szCs w:val="23"/>
        </w:rPr>
      </w:pPr>
    </w:p>
    <w:p w14:paraId="780178BB" w14:textId="5C3CADF9" w:rsidR="00C15F67" w:rsidRPr="00554786" w:rsidRDefault="00C15F67" w:rsidP="00C15F67">
      <w:pPr>
        <w:numPr>
          <w:ilvl w:val="0"/>
          <w:numId w:val="13"/>
        </w:numPr>
        <w:ind w:left="284" w:hanging="284"/>
        <w:rPr>
          <w:szCs w:val="23"/>
        </w:rPr>
      </w:pPr>
      <w:r w:rsidRPr="00554786">
        <w:rPr>
          <w:szCs w:val="23"/>
        </w:rPr>
        <w:t xml:space="preserve">This post is exempt from the Rehabilitation of Offenders Act and / previously met the definition of Regulated Activity (as defined by the Safeguarding Vulnerable Groups Act 2006) and is therefore subject to an enhanced Criminal Records Check (Via the Disclosure Barring Service, DBS) (as defined by the Police Act). </w:t>
      </w:r>
    </w:p>
    <w:p w14:paraId="6B8199A3" w14:textId="77777777" w:rsidR="00C15F67" w:rsidRPr="00554786" w:rsidRDefault="00C15F67" w:rsidP="00C15F67">
      <w:pPr>
        <w:pStyle w:val="ListParagraph"/>
        <w:rPr>
          <w:szCs w:val="23"/>
        </w:rPr>
      </w:pPr>
    </w:p>
    <w:p w14:paraId="65EFFE38" w14:textId="3A50EC35" w:rsidR="00C15F67" w:rsidRPr="0081778C" w:rsidRDefault="00C15F67" w:rsidP="00C15F67">
      <w:pPr>
        <w:numPr>
          <w:ilvl w:val="0"/>
          <w:numId w:val="13"/>
        </w:numPr>
        <w:ind w:left="284" w:hanging="284"/>
        <w:rPr>
          <w:szCs w:val="23"/>
        </w:rPr>
      </w:pPr>
      <w:r w:rsidRPr="00554786">
        <w:rPr>
          <w:szCs w:val="23"/>
        </w:rPr>
        <w:t>This post meets Regulated Activity (as defined by the Safeguarding Vulnerable Groups Act 2006 as amended by the Protection of Freedoms Act 2012) and is subject to an enhanced Criminal Records Check (Via the Disclosure Barring Service, DBS) and the relevant children and/ adults barred list(s) checks.</w:t>
      </w:r>
    </w:p>
    <w:p w14:paraId="21776D0F" w14:textId="77777777" w:rsidR="0081778C" w:rsidRDefault="0081778C" w:rsidP="0081778C">
      <w:pPr>
        <w:ind w:left="284"/>
        <w:rPr>
          <w:szCs w:val="23"/>
        </w:rPr>
      </w:pPr>
    </w:p>
    <w:p w14:paraId="5C76E362" w14:textId="5A42E6CC" w:rsidR="00867AA5" w:rsidRPr="00867AA5" w:rsidRDefault="0081778C" w:rsidP="00DF162E">
      <w:pPr>
        <w:pStyle w:val="ListParagraph"/>
        <w:numPr>
          <w:ilvl w:val="0"/>
          <w:numId w:val="13"/>
        </w:numPr>
        <w:rPr>
          <w:sz w:val="21"/>
        </w:rPr>
      </w:pPr>
      <w:r w:rsidRPr="00867AA5">
        <w:rPr>
          <w:szCs w:val="23"/>
        </w:rPr>
        <w:t xml:space="preserve">The Code of Practice on the English Language Requirement for Public Sector Workers (the fluency duty) applies to this post. Therefore, an ability to fulfil all spoken aspects of the role with confidence through the medium of English is essential for the post. </w:t>
      </w:r>
    </w:p>
    <w:p w14:paraId="4A646AC2" w14:textId="77777777" w:rsidR="00E56A59" w:rsidRDefault="00E56A59" w:rsidP="003F0FEF">
      <w:pPr>
        <w:pStyle w:val="Heading2"/>
      </w:pPr>
    </w:p>
    <w:p w14:paraId="5391A9CE" w14:textId="77777777" w:rsidR="00E56A59" w:rsidRDefault="00E56A59" w:rsidP="003F0FEF">
      <w:pPr>
        <w:pStyle w:val="Heading2"/>
      </w:pPr>
    </w:p>
    <w:p w14:paraId="0D86BE3B" w14:textId="09606F12"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7E50FAAB" w14:textId="1DD06F31" w:rsidR="00C15F67" w:rsidRPr="0004387A" w:rsidRDefault="00C15F67" w:rsidP="00C15F67">
      <w:pPr>
        <w:numPr>
          <w:ilvl w:val="12"/>
          <w:numId w:val="0"/>
        </w:numPr>
        <w:ind w:left="270" w:hanging="270"/>
        <w:rPr>
          <w:szCs w:val="23"/>
        </w:rPr>
      </w:pPr>
      <w:r w:rsidRPr="00C86596">
        <w:rPr>
          <w:sz w:val="21"/>
        </w:rPr>
        <w:t xml:space="preserve">     </w:t>
      </w:r>
      <w:r w:rsidRPr="0004387A">
        <w:rPr>
          <w:szCs w:val="23"/>
        </w:rPr>
        <w:t>In all contacts the post holder will be required to present a good image of the Directorate and the County Council as well as maintaining constructive relationships.</w:t>
      </w:r>
    </w:p>
    <w:p w14:paraId="03AD6EF5" w14:textId="77777777" w:rsidR="00C15F67" w:rsidRPr="0004387A" w:rsidRDefault="00C15F67" w:rsidP="00C15F67">
      <w:pPr>
        <w:numPr>
          <w:ilvl w:val="12"/>
          <w:numId w:val="0"/>
        </w:numPr>
        <w:rPr>
          <w:szCs w:val="23"/>
        </w:rPr>
      </w:pPr>
    </w:p>
    <w:p w14:paraId="4EFCB9B4" w14:textId="6D072494" w:rsidR="00C15F67" w:rsidRPr="0004387A" w:rsidRDefault="00C15F67" w:rsidP="0004387A">
      <w:pPr>
        <w:numPr>
          <w:ilvl w:val="12"/>
          <w:numId w:val="0"/>
        </w:numPr>
        <w:ind w:left="270"/>
        <w:rPr>
          <w:szCs w:val="23"/>
        </w:rPr>
      </w:pPr>
      <w:r w:rsidRPr="0004387A">
        <w:rPr>
          <w:szCs w:val="23"/>
        </w:rPr>
        <w:t xml:space="preserve">Internal: Elected Members, Directors, </w:t>
      </w:r>
      <w:r w:rsidR="007650DF">
        <w:rPr>
          <w:szCs w:val="23"/>
        </w:rPr>
        <w:t>Assistant Directors</w:t>
      </w:r>
      <w:r w:rsidRPr="0004387A">
        <w:rPr>
          <w:szCs w:val="23"/>
        </w:rPr>
        <w:t xml:space="preserve">, </w:t>
      </w:r>
      <w:r w:rsidR="007650DF">
        <w:rPr>
          <w:szCs w:val="23"/>
        </w:rPr>
        <w:t>s</w:t>
      </w:r>
      <w:r w:rsidRPr="0004387A">
        <w:rPr>
          <w:szCs w:val="23"/>
        </w:rPr>
        <w:t xml:space="preserve">enior </w:t>
      </w:r>
      <w:r w:rsidR="007650DF">
        <w:rPr>
          <w:szCs w:val="23"/>
        </w:rPr>
        <w:t>m</w:t>
      </w:r>
      <w:r w:rsidRPr="0004387A">
        <w:rPr>
          <w:szCs w:val="23"/>
        </w:rPr>
        <w:t xml:space="preserve">anagers, </w:t>
      </w:r>
      <w:r w:rsidR="007650DF">
        <w:rPr>
          <w:szCs w:val="23"/>
        </w:rPr>
        <w:t>m</w:t>
      </w:r>
      <w:r w:rsidRPr="0004387A">
        <w:rPr>
          <w:szCs w:val="23"/>
        </w:rPr>
        <w:t xml:space="preserve">anagement </w:t>
      </w:r>
      <w:r w:rsidR="007650DF">
        <w:rPr>
          <w:szCs w:val="23"/>
        </w:rPr>
        <w:t>t</w:t>
      </w:r>
      <w:r w:rsidRPr="0004387A">
        <w:rPr>
          <w:szCs w:val="23"/>
        </w:rPr>
        <w:t xml:space="preserve">eams, </w:t>
      </w:r>
      <w:r w:rsidR="007650DF">
        <w:rPr>
          <w:szCs w:val="23"/>
        </w:rPr>
        <w:t>m</w:t>
      </w:r>
      <w:r w:rsidRPr="0004387A">
        <w:rPr>
          <w:szCs w:val="23"/>
        </w:rPr>
        <w:t xml:space="preserve">anagers </w:t>
      </w:r>
      <w:r w:rsidR="007650DF">
        <w:rPr>
          <w:szCs w:val="23"/>
        </w:rPr>
        <w:t>and</w:t>
      </w:r>
      <w:r w:rsidRPr="0004387A">
        <w:rPr>
          <w:szCs w:val="23"/>
        </w:rPr>
        <w:t xml:space="preserve"> </w:t>
      </w:r>
      <w:r w:rsidR="007650DF">
        <w:rPr>
          <w:szCs w:val="23"/>
        </w:rPr>
        <w:t>s</w:t>
      </w:r>
      <w:r w:rsidRPr="0004387A">
        <w:rPr>
          <w:szCs w:val="23"/>
        </w:rPr>
        <w:t xml:space="preserve">taff across all </w:t>
      </w:r>
      <w:r w:rsidR="007650DF">
        <w:rPr>
          <w:szCs w:val="23"/>
        </w:rPr>
        <w:t>D</w:t>
      </w:r>
      <w:r w:rsidRPr="0004387A">
        <w:rPr>
          <w:szCs w:val="23"/>
        </w:rPr>
        <w:t xml:space="preserve">irectorates, </w:t>
      </w:r>
      <w:r w:rsidR="007650DF">
        <w:rPr>
          <w:szCs w:val="23"/>
        </w:rPr>
        <w:t>p</w:t>
      </w:r>
      <w:r w:rsidRPr="0004387A">
        <w:rPr>
          <w:szCs w:val="23"/>
        </w:rPr>
        <w:t xml:space="preserve">roject </w:t>
      </w:r>
      <w:r w:rsidR="007650DF">
        <w:rPr>
          <w:szCs w:val="23"/>
        </w:rPr>
        <w:t>s</w:t>
      </w:r>
      <w:r w:rsidRPr="0004387A">
        <w:rPr>
          <w:szCs w:val="23"/>
        </w:rPr>
        <w:t xml:space="preserve">taff, </w:t>
      </w:r>
      <w:r w:rsidR="007650DF">
        <w:rPr>
          <w:szCs w:val="23"/>
        </w:rPr>
        <w:t>g</w:t>
      </w:r>
      <w:r w:rsidRPr="0004387A">
        <w:rPr>
          <w:szCs w:val="23"/>
        </w:rPr>
        <w:t xml:space="preserve">overnors, </w:t>
      </w:r>
      <w:r w:rsidR="007650DF">
        <w:rPr>
          <w:szCs w:val="23"/>
        </w:rPr>
        <w:t>h</w:t>
      </w:r>
      <w:r w:rsidRPr="0004387A">
        <w:rPr>
          <w:szCs w:val="23"/>
        </w:rPr>
        <w:t>ead</w:t>
      </w:r>
      <w:r w:rsidR="007650DF">
        <w:rPr>
          <w:szCs w:val="23"/>
        </w:rPr>
        <w:t>t</w:t>
      </w:r>
      <w:r w:rsidRPr="0004387A">
        <w:rPr>
          <w:szCs w:val="23"/>
        </w:rPr>
        <w:t xml:space="preserve">eachers, </w:t>
      </w:r>
      <w:r w:rsidR="007650DF">
        <w:rPr>
          <w:szCs w:val="23"/>
        </w:rPr>
        <w:t>t</w:t>
      </w:r>
      <w:r w:rsidRPr="0004387A">
        <w:rPr>
          <w:szCs w:val="23"/>
        </w:rPr>
        <w:t xml:space="preserve">eachers, </w:t>
      </w:r>
      <w:r w:rsidR="007650DF">
        <w:rPr>
          <w:szCs w:val="23"/>
        </w:rPr>
        <w:t>s</w:t>
      </w:r>
      <w:r w:rsidRPr="0004387A">
        <w:rPr>
          <w:szCs w:val="23"/>
        </w:rPr>
        <w:t xml:space="preserve">upport and other </w:t>
      </w:r>
      <w:r w:rsidR="007650DF" w:rsidRPr="0004387A">
        <w:rPr>
          <w:szCs w:val="23"/>
        </w:rPr>
        <w:t>school-based</w:t>
      </w:r>
      <w:r w:rsidRPr="0004387A">
        <w:rPr>
          <w:szCs w:val="23"/>
        </w:rPr>
        <w:t xml:space="preserve"> staff       </w:t>
      </w:r>
    </w:p>
    <w:p w14:paraId="0220CE44" w14:textId="77777777" w:rsidR="00C15F67" w:rsidRPr="0004387A" w:rsidRDefault="00C15F67" w:rsidP="007650DF">
      <w:pPr>
        <w:numPr>
          <w:ilvl w:val="12"/>
          <w:numId w:val="0"/>
        </w:numPr>
        <w:jc w:val="both"/>
        <w:rPr>
          <w:szCs w:val="23"/>
        </w:rPr>
      </w:pPr>
    </w:p>
    <w:p w14:paraId="6BEC6137" w14:textId="73F3564F" w:rsidR="00C15F67" w:rsidRPr="0004387A" w:rsidRDefault="00C15F67" w:rsidP="0004387A">
      <w:pPr>
        <w:numPr>
          <w:ilvl w:val="12"/>
          <w:numId w:val="0"/>
        </w:numPr>
        <w:ind w:left="270"/>
        <w:rPr>
          <w:szCs w:val="23"/>
        </w:rPr>
      </w:pPr>
      <w:r w:rsidRPr="0004387A">
        <w:rPr>
          <w:szCs w:val="23"/>
        </w:rPr>
        <w:t xml:space="preserve">External: District &amp; County Councils, Government </w:t>
      </w:r>
      <w:r w:rsidR="007650DF">
        <w:rPr>
          <w:szCs w:val="23"/>
        </w:rPr>
        <w:t>a</w:t>
      </w:r>
      <w:r w:rsidRPr="0004387A">
        <w:rPr>
          <w:szCs w:val="23"/>
        </w:rPr>
        <w:t xml:space="preserve">gencies </w:t>
      </w:r>
      <w:r w:rsidR="007650DF">
        <w:rPr>
          <w:szCs w:val="23"/>
        </w:rPr>
        <w:t>and</w:t>
      </w:r>
      <w:r w:rsidRPr="0004387A">
        <w:rPr>
          <w:szCs w:val="23"/>
        </w:rPr>
        <w:t xml:space="preserve"> </w:t>
      </w:r>
      <w:r w:rsidR="007650DF">
        <w:rPr>
          <w:szCs w:val="23"/>
        </w:rPr>
        <w:t>d</w:t>
      </w:r>
      <w:r w:rsidRPr="0004387A">
        <w:rPr>
          <w:szCs w:val="23"/>
        </w:rPr>
        <w:t xml:space="preserve">epartments, </w:t>
      </w:r>
      <w:r w:rsidR="007650DF">
        <w:rPr>
          <w:szCs w:val="23"/>
        </w:rPr>
        <w:t>h</w:t>
      </w:r>
      <w:r w:rsidRPr="0004387A">
        <w:rPr>
          <w:szCs w:val="23"/>
        </w:rPr>
        <w:t xml:space="preserve">ealthcare </w:t>
      </w:r>
      <w:r w:rsidR="007650DF">
        <w:rPr>
          <w:szCs w:val="23"/>
        </w:rPr>
        <w:t>p</w:t>
      </w:r>
      <w:r w:rsidRPr="0004387A">
        <w:rPr>
          <w:szCs w:val="23"/>
        </w:rPr>
        <w:t xml:space="preserve">rofessionals, </w:t>
      </w:r>
      <w:r w:rsidR="00E21AB4">
        <w:rPr>
          <w:szCs w:val="23"/>
        </w:rPr>
        <w:t>NHS</w:t>
      </w:r>
      <w:r w:rsidRPr="0004387A">
        <w:rPr>
          <w:szCs w:val="23"/>
        </w:rPr>
        <w:t xml:space="preserve">, </w:t>
      </w:r>
      <w:r w:rsidR="007650DF">
        <w:rPr>
          <w:szCs w:val="23"/>
        </w:rPr>
        <w:t>e</w:t>
      </w:r>
      <w:r w:rsidRPr="0004387A">
        <w:rPr>
          <w:szCs w:val="23"/>
        </w:rPr>
        <w:t xml:space="preserve">ducational </w:t>
      </w:r>
      <w:r w:rsidR="007650DF">
        <w:rPr>
          <w:szCs w:val="23"/>
        </w:rPr>
        <w:t>s</w:t>
      </w:r>
      <w:r w:rsidRPr="0004387A">
        <w:rPr>
          <w:szCs w:val="23"/>
        </w:rPr>
        <w:t xml:space="preserve">ettings, </w:t>
      </w:r>
      <w:r w:rsidR="007650DF">
        <w:rPr>
          <w:szCs w:val="23"/>
        </w:rPr>
        <w:t>s</w:t>
      </w:r>
      <w:r w:rsidRPr="0004387A">
        <w:rPr>
          <w:szCs w:val="23"/>
        </w:rPr>
        <w:t xml:space="preserve">uppliers, </w:t>
      </w:r>
      <w:r w:rsidR="007650DF">
        <w:rPr>
          <w:szCs w:val="23"/>
        </w:rPr>
        <w:t>c</w:t>
      </w:r>
      <w:r w:rsidRPr="0004387A">
        <w:rPr>
          <w:szCs w:val="23"/>
        </w:rPr>
        <w:t xml:space="preserve">ontractors, </w:t>
      </w:r>
      <w:r w:rsidR="007650DF">
        <w:rPr>
          <w:szCs w:val="23"/>
        </w:rPr>
        <w:t>s</w:t>
      </w:r>
      <w:r w:rsidRPr="0004387A">
        <w:rPr>
          <w:szCs w:val="23"/>
        </w:rPr>
        <w:t xml:space="preserve">ervice providers, </w:t>
      </w:r>
    </w:p>
    <w:p w14:paraId="665A5CFC" w14:textId="7362AFB2" w:rsidR="00C15F67" w:rsidRPr="0004387A" w:rsidRDefault="007650DF" w:rsidP="0004387A">
      <w:pPr>
        <w:numPr>
          <w:ilvl w:val="12"/>
          <w:numId w:val="0"/>
        </w:numPr>
        <w:ind w:left="270"/>
        <w:rPr>
          <w:szCs w:val="23"/>
        </w:rPr>
      </w:pPr>
      <w:r>
        <w:rPr>
          <w:szCs w:val="23"/>
        </w:rPr>
        <w:t>s</w:t>
      </w:r>
      <w:r w:rsidR="00C15F67" w:rsidRPr="0004387A">
        <w:rPr>
          <w:szCs w:val="23"/>
        </w:rPr>
        <w:t xml:space="preserve">tatutory and </w:t>
      </w:r>
      <w:r>
        <w:rPr>
          <w:szCs w:val="23"/>
        </w:rPr>
        <w:t>v</w:t>
      </w:r>
      <w:r w:rsidR="00C15F67" w:rsidRPr="0004387A">
        <w:rPr>
          <w:szCs w:val="23"/>
        </w:rPr>
        <w:t xml:space="preserve">oluntary </w:t>
      </w:r>
      <w:r>
        <w:rPr>
          <w:szCs w:val="23"/>
        </w:rPr>
        <w:t>o</w:t>
      </w:r>
      <w:r w:rsidR="00C15F67" w:rsidRPr="0004387A">
        <w:rPr>
          <w:szCs w:val="23"/>
        </w:rPr>
        <w:t xml:space="preserve">rganisations, service users, clients, customers, parents </w:t>
      </w:r>
      <w:r>
        <w:rPr>
          <w:szCs w:val="23"/>
        </w:rPr>
        <w:t>and</w:t>
      </w:r>
      <w:r w:rsidR="00C15F67" w:rsidRPr="0004387A">
        <w:rPr>
          <w:szCs w:val="23"/>
        </w:rPr>
        <w:t xml:space="preserve"> pupils, members </w:t>
      </w:r>
      <w:r w:rsidRPr="0004387A">
        <w:rPr>
          <w:szCs w:val="23"/>
        </w:rPr>
        <w:t>of the</w:t>
      </w:r>
      <w:r w:rsidR="00C15F67" w:rsidRPr="0004387A">
        <w:rPr>
          <w:szCs w:val="23"/>
        </w:rPr>
        <w:t xml:space="preserve"> public, volunteers</w:t>
      </w:r>
      <w:r w:rsidR="002B6C42">
        <w:rPr>
          <w:szCs w:val="23"/>
        </w:rPr>
        <w:t>, parent carer groups.</w:t>
      </w:r>
    </w:p>
    <w:p w14:paraId="0DEFBF5E" w14:textId="77777777" w:rsidR="00C15F67" w:rsidRDefault="00C15F67" w:rsidP="00C15F67">
      <w:pPr>
        <w:numPr>
          <w:ilvl w:val="12"/>
          <w:numId w:val="0"/>
        </w:numPr>
        <w:rPr>
          <w:sz w:val="21"/>
        </w:rPr>
      </w:pPr>
    </w:p>
    <w:p w14:paraId="418D3039" w14:textId="77777777" w:rsidR="00C15F67" w:rsidRDefault="00C15F67" w:rsidP="003F0FEF">
      <w:pPr>
        <w:pStyle w:val="Heading2"/>
      </w:pPr>
      <w:r>
        <w:t>Additional Information:</w:t>
      </w:r>
      <w:r>
        <w:tab/>
      </w:r>
    </w:p>
    <w:p w14:paraId="607FC196" w14:textId="77777777" w:rsidR="00C15F67" w:rsidRDefault="00C15F67" w:rsidP="00C15F67">
      <w:pPr>
        <w:numPr>
          <w:ilvl w:val="12"/>
          <w:numId w:val="0"/>
        </w:numPr>
        <w:rPr>
          <w:b/>
          <w:sz w:val="21"/>
        </w:rPr>
      </w:pPr>
    </w:p>
    <w:p w14:paraId="7487E36C" w14:textId="77777777" w:rsidR="002C1F63" w:rsidRPr="00651520" w:rsidRDefault="002C1F63" w:rsidP="002C1F63">
      <w:pPr>
        <w:ind w:left="360"/>
        <w:rPr>
          <w:szCs w:val="23"/>
        </w:rPr>
      </w:pPr>
    </w:p>
    <w:p w14:paraId="13B27F0A" w14:textId="77777777" w:rsidR="00C15F67" w:rsidRPr="0004387A" w:rsidRDefault="00C15F67" w:rsidP="00C15F67">
      <w:pPr>
        <w:numPr>
          <w:ilvl w:val="0"/>
          <w:numId w:val="15"/>
        </w:numPr>
        <w:tabs>
          <w:tab w:val="clear" w:pos="360"/>
          <w:tab w:val="num" w:pos="284"/>
        </w:tabs>
        <w:ind w:left="284" w:hanging="284"/>
        <w:rPr>
          <w:szCs w:val="23"/>
        </w:rPr>
      </w:pPr>
      <w:r w:rsidRPr="0004387A">
        <w:rPr>
          <w:szCs w:val="23"/>
        </w:rPr>
        <w:t>The Council reserves the right to alter the content of this job description, after consultation to reflect changes to the job or services provided, without altering the general character or level of responsibility</w:t>
      </w:r>
    </w:p>
    <w:p w14:paraId="41C050A4" w14:textId="77777777" w:rsidR="00C15F67" w:rsidRPr="0004387A" w:rsidRDefault="00C15F67" w:rsidP="00C15F67">
      <w:pPr>
        <w:rPr>
          <w:szCs w:val="23"/>
        </w:rPr>
      </w:pPr>
    </w:p>
    <w:p w14:paraId="09E26B4A" w14:textId="77777777" w:rsidR="00C15F67" w:rsidRPr="0004387A" w:rsidRDefault="00C15F67" w:rsidP="00C15F67">
      <w:pPr>
        <w:numPr>
          <w:ilvl w:val="0"/>
          <w:numId w:val="14"/>
        </w:numPr>
        <w:tabs>
          <w:tab w:val="clear" w:pos="990"/>
          <w:tab w:val="num" w:pos="284"/>
        </w:tabs>
        <w:ind w:left="284" w:hanging="284"/>
        <w:rPr>
          <w:snapToGrid w:val="0"/>
          <w:szCs w:val="23"/>
        </w:rPr>
      </w:pPr>
      <w:r w:rsidRPr="0004387A">
        <w:rPr>
          <w:snapToGrid w:val="0"/>
          <w:szCs w:val="23"/>
        </w:rPr>
        <w:t>Reasonable adjustments will be considered as required by the Equality Act.</w:t>
      </w:r>
    </w:p>
    <w:p w14:paraId="4E3AA2D7" w14:textId="77777777" w:rsidR="00C15F67" w:rsidRDefault="00C15F67" w:rsidP="00C15F67">
      <w:pPr>
        <w:rPr>
          <w:sz w:val="21"/>
        </w:rPr>
      </w:pPr>
    </w:p>
    <w:p w14:paraId="3A85EB59" w14:textId="77777777" w:rsidR="00C15F67" w:rsidRDefault="00C15F67" w:rsidP="00C15F67">
      <w:pPr>
        <w:pStyle w:val="BodyText"/>
        <w:ind w:left="270"/>
      </w:pPr>
    </w:p>
    <w:p w14:paraId="3EA2759F" w14:textId="77777777" w:rsidR="0069761F" w:rsidRDefault="0069761F">
      <w:pPr>
        <w:rPr>
          <w:sz w:val="16"/>
        </w:rPr>
      </w:pPr>
    </w:p>
    <w:p w14:paraId="513365B4" w14:textId="51EBA49D" w:rsidR="001129ED" w:rsidRPr="0004387A" w:rsidRDefault="00535B7C" w:rsidP="00F47A03">
      <w:pPr>
        <w:rPr>
          <w:szCs w:val="23"/>
        </w:rPr>
      </w:pPr>
      <w:r w:rsidRPr="0004387A">
        <w:rPr>
          <w:szCs w:val="23"/>
        </w:rPr>
        <w:t>Author</w:t>
      </w:r>
      <w:r w:rsidR="00E56A59">
        <w:rPr>
          <w:szCs w:val="23"/>
        </w:rPr>
        <w:t>:</w:t>
      </w:r>
      <w:r w:rsidR="00F47A03">
        <w:rPr>
          <w:szCs w:val="23"/>
        </w:rPr>
        <w:t xml:space="preserve"> </w:t>
      </w:r>
      <w:r w:rsidR="00E56A59" w:rsidRPr="00E56A59">
        <w:rPr>
          <w:color w:val="000000" w:themeColor="text1"/>
          <w:szCs w:val="23"/>
        </w:rPr>
        <w:t>Lisa Richards, Quality Assurance Officer</w:t>
      </w:r>
      <w:r w:rsidRPr="00E56A59">
        <w:rPr>
          <w:color w:val="000000" w:themeColor="text1"/>
          <w:szCs w:val="23"/>
        </w:rPr>
        <w:tab/>
      </w:r>
      <w:r w:rsidR="00450BD2" w:rsidRPr="0004387A">
        <w:rPr>
          <w:szCs w:val="23"/>
        </w:rPr>
        <w:tab/>
      </w:r>
      <w:r w:rsidR="0004387A">
        <w:rPr>
          <w:szCs w:val="23"/>
        </w:rPr>
        <w:tab/>
      </w:r>
      <w:r w:rsidR="00450BD2" w:rsidRPr="0004387A">
        <w:rPr>
          <w:szCs w:val="23"/>
        </w:rPr>
        <w:t>D</w:t>
      </w:r>
      <w:r w:rsidR="001129ED" w:rsidRPr="0004387A">
        <w:rPr>
          <w:szCs w:val="23"/>
        </w:rPr>
        <w:t xml:space="preserve">ate of </w:t>
      </w:r>
      <w:r w:rsidR="00BD542D" w:rsidRPr="0004387A">
        <w:rPr>
          <w:szCs w:val="23"/>
        </w:rPr>
        <w:t>grading</w:t>
      </w:r>
      <w:r w:rsidRPr="0004387A">
        <w:rPr>
          <w:szCs w:val="23"/>
        </w:rPr>
        <w:t xml:space="preserve"> confirmation</w:t>
      </w:r>
      <w:r w:rsidR="001129ED" w:rsidRPr="0004387A">
        <w:rPr>
          <w:szCs w:val="23"/>
        </w:rPr>
        <w:t>:</w:t>
      </w:r>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5D3ECEF2" w14:textId="77777777" w:rsidR="003F3A77" w:rsidRDefault="003F3A77" w:rsidP="0092322B">
      <w:pPr>
        <w:rPr>
          <w:sz w:val="16"/>
        </w:rPr>
      </w:pPr>
    </w:p>
    <w:p w14:paraId="356C28A7" w14:textId="77777777" w:rsidR="003F3A77" w:rsidRDefault="003F3A77" w:rsidP="0092322B">
      <w:pPr>
        <w:rPr>
          <w:sz w:val="16"/>
        </w:rPr>
      </w:pPr>
    </w:p>
    <w:p w14:paraId="11605674" w14:textId="77777777" w:rsidR="003F3A77" w:rsidRDefault="003F3A77" w:rsidP="0092322B">
      <w:pPr>
        <w:rPr>
          <w:sz w:val="16"/>
        </w:rPr>
      </w:pPr>
    </w:p>
    <w:p w14:paraId="37E15411" w14:textId="77777777" w:rsidR="003F3A77" w:rsidRDefault="003F3A77" w:rsidP="0092322B">
      <w:pPr>
        <w:rPr>
          <w:sz w:val="16"/>
        </w:rPr>
      </w:pPr>
    </w:p>
    <w:p w14:paraId="5A62E54B" w14:textId="77777777" w:rsidR="003F3A77" w:rsidRDefault="003F3A77" w:rsidP="0092322B">
      <w:pPr>
        <w:rPr>
          <w:sz w:val="16"/>
        </w:rPr>
      </w:pPr>
    </w:p>
    <w:p w14:paraId="1F035546" w14:textId="77777777" w:rsidR="003F3A77" w:rsidRDefault="003F3A77" w:rsidP="0092322B">
      <w:pPr>
        <w:rPr>
          <w:sz w:val="16"/>
        </w:rPr>
      </w:pPr>
    </w:p>
    <w:p w14:paraId="5DEB2EE7" w14:textId="77777777" w:rsidR="003F3A77" w:rsidRDefault="003F3A77" w:rsidP="0092322B">
      <w:pPr>
        <w:rPr>
          <w:sz w:val="16"/>
        </w:rPr>
      </w:pPr>
    </w:p>
    <w:p w14:paraId="227330E8" w14:textId="77777777" w:rsidR="003F3A77" w:rsidRDefault="003F3A77" w:rsidP="0092322B">
      <w:pPr>
        <w:rPr>
          <w:sz w:val="16"/>
        </w:rPr>
      </w:pPr>
    </w:p>
    <w:p w14:paraId="3827F7B8" w14:textId="77777777" w:rsidR="003F3A77" w:rsidRDefault="003F3A77" w:rsidP="0092322B">
      <w:pPr>
        <w:rPr>
          <w:sz w:val="16"/>
        </w:rPr>
      </w:pPr>
    </w:p>
    <w:p w14:paraId="70571399" w14:textId="77777777" w:rsidR="003F3A77" w:rsidRDefault="003F3A77" w:rsidP="0092322B">
      <w:pPr>
        <w:rPr>
          <w:sz w:val="16"/>
        </w:rPr>
      </w:pPr>
    </w:p>
    <w:p w14:paraId="5797D8E7" w14:textId="77777777" w:rsidR="003F3A77" w:rsidRDefault="003F3A77" w:rsidP="0092322B">
      <w:pPr>
        <w:rPr>
          <w:sz w:val="16"/>
        </w:rPr>
      </w:pPr>
    </w:p>
    <w:p w14:paraId="77690DBA" w14:textId="77777777" w:rsidR="003F3A77" w:rsidRDefault="003F3A77" w:rsidP="0092322B">
      <w:pPr>
        <w:rPr>
          <w:sz w:val="16"/>
        </w:rPr>
      </w:pPr>
    </w:p>
    <w:p w14:paraId="1440836C" w14:textId="77777777" w:rsidR="003F3A77" w:rsidRDefault="003F3A77" w:rsidP="0092322B">
      <w:pPr>
        <w:rPr>
          <w:sz w:val="16"/>
        </w:rPr>
      </w:pPr>
    </w:p>
    <w:p w14:paraId="09FE7A9D" w14:textId="77777777" w:rsidR="003F3A77" w:rsidRDefault="003F3A77" w:rsidP="0092322B">
      <w:pPr>
        <w:rPr>
          <w:sz w:val="16"/>
        </w:rPr>
      </w:pPr>
    </w:p>
    <w:p w14:paraId="02B28B3E" w14:textId="77777777" w:rsidR="003F3A77" w:rsidRDefault="003F3A77" w:rsidP="006B6542">
      <w:pPr>
        <w:rPr>
          <w:sz w:val="16"/>
        </w:rPr>
      </w:pPr>
    </w:p>
    <w:p w14:paraId="57D18E97" w14:textId="15576B05" w:rsidR="003F3A77" w:rsidRPr="0004387A" w:rsidRDefault="003F3A77" w:rsidP="006B6542">
      <w:pPr>
        <w:pStyle w:val="Footer"/>
        <w:pBdr>
          <w:top w:val="none" w:sz="0" w:space="0" w:color="auto"/>
        </w:pBdr>
        <w:rPr>
          <w:sz w:val="23"/>
          <w:szCs w:val="23"/>
        </w:rPr>
      </w:pPr>
    </w:p>
    <w:p w14:paraId="1D5815B8" w14:textId="2C7C7074" w:rsidR="0092322B" w:rsidRDefault="00E84736" w:rsidP="006B6542">
      <w:r>
        <w:rPr>
          <w:sz w:val="16"/>
        </w:rPr>
        <w:br w:type="page"/>
      </w:r>
      <w:r w:rsidR="006B1663">
        <w:rPr>
          <w:b/>
          <w:noProof/>
          <w:sz w:val="20"/>
        </w:rPr>
        <w:lastRenderedPageBreak/>
        <w:drawing>
          <wp:inline distT="0" distB="0" distL="0" distR="0" wp14:anchorId="5F6A0D50" wp14:editId="678E9DCC">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5745E5AC" w14:textId="77777777" w:rsidR="0092322B" w:rsidRDefault="0092322B" w:rsidP="00447704">
      <w:pPr>
        <w:jc w:val="center"/>
      </w:pPr>
    </w:p>
    <w:p w14:paraId="2F88C94F" w14:textId="77777777"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31E5A487" w14:textId="67EBE1C8" w:rsidR="0092322B" w:rsidRPr="00F21BF6" w:rsidRDefault="0092322B" w:rsidP="0092322B">
      <w:pPr>
        <w:rPr>
          <w:bCs/>
        </w:rPr>
      </w:pPr>
      <w:r w:rsidRPr="0092322B">
        <w:rPr>
          <w:b/>
        </w:rPr>
        <w:t>Job Title:</w:t>
      </w:r>
      <w:r w:rsidR="00691FF6">
        <w:rPr>
          <w:b/>
        </w:rPr>
        <w:t xml:space="preserve"> SEND </w:t>
      </w:r>
      <w:r w:rsidR="00DF6B63">
        <w:rPr>
          <w:b/>
        </w:rPr>
        <w:t>Q</w:t>
      </w:r>
      <w:r w:rsidR="00691FF6">
        <w:rPr>
          <w:b/>
        </w:rPr>
        <w:t xml:space="preserve">uality </w:t>
      </w:r>
      <w:r w:rsidR="00DF6B63">
        <w:rPr>
          <w:b/>
        </w:rPr>
        <w:t>A</w:t>
      </w:r>
      <w:r w:rsidR="00312155">
        <w:rPr>
          <w:b/>
        </w:rPr>
        <w:t>ssurance Officer</w:t>
      </w:r>
    </w:p>
    <w:p w14:paraId="32014B27" w14:textId="77777777" w:rsidR="00E56A59" w:rsidRPr="00655F8C" w:rsidRDefault="00E56A59" w:rsidP="00E56A59">
      <w:pPr>
        <w:rPr>
          <w:bCs/>
        </w:rPr>
      </w:pPr>
      <w:r w:rsidRPr="003D630B">
        <w:rPr>
          <w:b/>
        </w:rPr>
        <w:t>Directorate &amp; Section/Unit:</w:t>
      </w:r>
      <w:r>
        <w:rPr>
          <w:bCs/>
        </w:rPr>
        <w:t xml:space="preserve"> </w:t>
      </w:r>
      <w:r w:rsidRPr="00655F8C">
        <w:rPr>
          <w:bCs/>
        </w:rPr>
        <w:t>SEND Services</w:t>
      </w:r>
    </w:p>
    <w:p w14:paraId="76ACD92D" w14:textId="77777777" w:rsidR="00E56A59" w:rsidRPr="00655F8C" w:rsidRDefault="00E56A59" w:rsidP="00E56A59">
      <w:pPr>
        <w:rPr>
          <w:bCs/>
        </w:rPr>
      </w:pPr>
      <w:r w:rsidRPr="00655F8C">
        <w:rPr>
          <w:b/>
        </w:rPr>
        <w:t xml:space="preserve">Reporting to: </w:t>
      </w:r>
      <w:r w:rsidRPr="00655F8C">
        <w:rPr>
          <w:bCs/>
        </w:rPr>
        <w:t>Business and Policy Manager/SEND Improvement Programme Manager</w:t>
      </w:r>
    </w:p>
    <w:p w14:paraId="6F6ABBDA" w14:textId="6BFCD8D9" w:rsidR="0092322B" w:rsidRDefault="00535B7C" w:rsidP="0092322B">
      <w:r>
        <w:rPr>
          <w:b/>
        </w:rPr>
        <w:t>Salary Grade</w:t>
      </w:r>
      <w:r w:rsidR="0092322B" w:rsidRPr="0092322B">
        <w:rPr>
          <w:b/>
        </w:rPr>
        <w:t>:</w:t>
      </w:r>
      <w:r w:rsidR="0020602B">
        <w:rPr>
          <w:b/>
        </w:rPr>
        <w:t xml:space="preserve"> P01</w:t>
      </w:r>
    </w:p>
    <w:p w14:paraId="6CB598D2" w14:textId="77777777" w:rsidR="0092322B" w:rsidRDefault="0092322B" w:rsidP="0092322B"/>
    <w:p w14:paraId="0DB4AF98" w14:textId="77777777" w:rsidR="0092322B" w:rsidRDefault="0092322B" w:rsidP="0092322B">
      <w:pPr>
        <w:pStyle w:val="Header"/>
      </w:pPr>
    </w:p>
    <w:p w14:paraId="67C12512" w14:textId="77777777" w:rsidR="0092322B" w:rsidRDefault="0092322B" w:rsidP="0092322B"/>
    <w:p w14:paraId="77B80EFC" w14:textId="0A3E4E05" w:rsidR="0092322B" w:rsidRDefault="00993E45" w:rsidP="003F0FEF">
      <w:pPr>
        <w:pStyle w:val="Heading2"/>
      </w:pPr>
      <w:r>
        <w:t>EXPERIENCE</w:t>
      </w:r>
      <w:r w:rsidR="0092322B">
        <w:t>:</w:t>
      </w:r>
      <w:r w:rsidR="00443F9B">
        <w:t xml:space="preserve"> </w:t>
      </w:r>
    </w:p>
    <w:p w14:paraId="6B23C584" w14:textId="77777777" w:rsidR="00993E45" w:rsidRDefault="00993E45" w:rsidP="0092322B">
      <w:pPr>
        <w:rPr>
          <w:b/>
        </w:rPr>
      </w:pPr>
    </w:p>
    <w:p w14:paraId="565D4F6A" w14:textId="77777777" w:rsidR="0092322B" w:rsidRDefault="0092322B" w:rsidP="0092322B">
      <w:r>
        <w:t xml:space="preserve">It is </w:t>
      </w:r>
      <w:r>
        <w:rPr>
          <w:b/>
        </w:rPr>
        <w:t xml:space="preserve">essential </w:t>
      </w:r>
      <w:r>
        <w:t>that the post holder has:</w:t>
      </w:r>
    </w:p>
    <w:p w14:paraId="6252377A" w14:textId="77777777" w:rsidR="000F2240" w:rsidRDefault="000F2240" w:rsidP="0092322B"/>
    <w:p w14:paraId="7E826DB8" w14:textId="240CEE4E" w:rsidR="002C4DB1" w:rsidRDefault="002C4DB1" w:rsidP="004909E7">
      <w:pPr>
        <w:numPr>
          <w:ilvl w:val="0"/>
          <w:numId w:val="15"/>
        </w:numPr>
        <w:tabs>
          <w:tab w:val="clear" w:pos="360"/>
          <w:tab w:val="num" w:pos="284"/>
        </w:tabs>
        <w:ind w:left="284" w:hanging="284"/>
        <w:rPr>
          <w:sz w:val="21"/>
        </w:rPr>
      </w:pPr>
      <w:r w:rsidRPr="004909E7">
        <w:rPr>
          <w:sz w:val="21"/>
        </w:rPr>
        <w:t>Substantial experience of monitoring quality of services to children and families; analysing and presenting findings</w:t>
      </w:r>
      <w:r w:rsidR="006064EA">
        <w:rPr>
          <w:sz w:val="21"/>
        </w:rPr>
        <w:t>.</w:t>
      </w:r>
    </w:p>
    <w:p w14:paraId="1A21FED0" w14:textId="77777777" w:rsidR="00A360D9" w:rsidRDefault="00A360D9" w:rsidP="00F6008B">
      <w:pPr>
        <w:ind w:left="284"/>
        <w:rPr>
          <w:sz w:val="21"/>
        </w:rPr>
      </w:pPr>
    </w:p>
    <w:p w14:paraId="1E42EBCE" w14:textId="1F1EEBF2" w:rsidR="00A360D9" w:rsidRPr="004909E7" w:rsidRDefault="00F6008B" w:rsidP="004909E7">
      <w:pPr>
        <w:numPr>
          <w:ilvl w:val="0"/>
          <w:numId w:val="15"/>
        </w:numPr>
        <w:tabs>
          <w:tab w:val="clear" w:pos="360"/>
          <w:tab w:val="num" w:pos="284"/>
        </w:tabs>
        <w:ind w:left="284" w:hanging="284"/>
        <w:rPr>
          <w:sz w:val="21"/>
        </w:rPr>
      </w:pPr>
      <w:r>
        <w:rPr>
          <w:sz w:val="21"/>
        </w:rPr>
        <w:t>Demonstrable experience of leading QA initiatives across multiagency settings</w:t>
      </w:r>
      <w:r w:rsidR="006064EA">
        <w:rPr>
          <w:sz w:val="21"/>
        </w:rPr>
        <w:t>.</w:t>
      </w:r>
    </w:p>
    <w:p w14:paraId="0B95FF59" w14:textId="77777777" w:rsidR="00090B58" w:rsidRPr="004909E7" w:rsidRDefault="00090B58" w:rsidP="004909E7">
      <w:pPr>
        <w:rPr>
          <w:sz w:val="21"/>
        </w:rPr>
      </w:pPr>
    </w:p>
    <w:p w14:paraId="17A703A6" w14:textId="77777777" w:rsidR="00655F8C" w:rsidRDefault="00C556EA" w:rsidP="00C52D3B">
      <w:pPr>
        <w:numPr>
          <w:ilvl w:val="0"/>
          <w:numId w:val="15"/>
        </w:numPr>
        <w:tabs>
          <w:tab w:val="clear" w:pos="360"/>
          <w:tab w:val="num" w:pos="284"/>
        </w:tabs>
        <w:ind w:left="284" w:hanging="284"/>
        <w:rPr>
          <w:sz w:val="21"/>
        </w:rPr>
      </w:pPr>
      <w:r w:rsidRPr="00655F8C">
        <w:rPr>
          <w:sz w:val="21"/>
        </w:rPr>
        <w:t>Substantial experience leading on engagement with partners and inter-agency working with both statutory and voluntary sector</w:t>
      </w:r>
      <w:r w:rsidR="006064EA" w:rsidRPr="00655F8C">
        <w:rPr>
          <w:sz w:val="21"/>
        </w:rPr>
        <w:t>.</w:t>
      </w:r>
    </w:p>
    <w:p w14:paraId="7D43B2DF" w14:textId="77777777" w:rsidR="00655F8C" w:rsidRDefault="00655F8C" w:rsidP="00655F8C">
      <w:pPr>
        <w:pStyle w:val="ListParagraph"/>
        <w:rPr>
          <w:sz w:val="21"/>
        </w:rPr>
      </w:pPr>
    </w:p>
    <w:p w14:paraId="489C52DB" w14:textId="0AD8F7CF" w:rsidR="000572F3" w:rsidRDefault="000B699A" w:rsidP="00655F8C">
      <w:pPr>
        <w:pStyle w:val="ListParagraph"/>
        <w:numPr>
          <w:ilvl w:val="0"/>
          <w:numId w:val="17"/>
        </w:numPr>
        <w:rPr>
          <w:sz w:val="21"/>
        </w:rPr>
      </w:pPr>
      <w:r w:rsidRPr="00655F8C">
        <w:rPr>
          <w:sz w:val="21"/>
        </w:rPr>
        <w:t>Demonstrable commitment to co-production with children, young people and families</w:t>
      </w:r>
      <w:r w:rsidR="006064EA" w:rsidRPr="00655F8C">
        <w:rPr>
          <w:sz w:val="21"/>
        </w:rPr>
        <w:t>.</w:t>
      </w:r>
    </w:p>
    <w:p w14:paraId="122175AC" w14:textId="77777777" w:rsidR="00655F8C" w:rsidRPr="00655F8C" w:rsidRDefault="00655F8C" w:rsidP="00123DE1">
      <w:pPr>
        <w:pStyle w:val="ListParagraph"/>
        <w:ind w:left="360"/>
        <w:rPr>
          <w:sz w:val="21"/>
        </w:rPr>
      </w:pPr>
    </w:p>
    <w:p w14:paraId="06FAC359" w14:textId="3E4F3DD1" w:rsidR="00CB58AF" w:rsidRDefault="00EB5CDF" w:rsidP="00C556EA">
      <w:pPr>
        <w:numPr>
          <w:ilvl w:val="0"/>
          <w:numId w:val="15"/>
        </w:numPr>
        <w:tabs>
          <w:tab w:val="clear" w:pos="360"/>
          <w:tab w:val="num" w:pos="284"/>
        </w:tabs>
        <w:ind w:left="284" w:hanging="284"/>
        <w:rPr>
          <w:sz w:val="21"/>
        </w:rPr>
      </w:pPr>
      <w:r>
        <w:rPr>
          <w:sz w:val="21"/>
        </w:rPr>
        <w:t xml:space="preserve">Demonstrable </w:t>
      </w:r>
      <w:r w:rsidR="001076ED">
        <w:rPr>
          <w:sz w:val="21"/>
        </w:rPr>
        <w:t>experience</w:t>
      </w:r>
      <w:r w:rsidR="00E80876">
        <w:rPr>
          <w:sz w:val="21"/>
        </w:rPr>
        <w:t xml:space="preserve"> in pathways and the assessment process for children with SEND</w:t>
      </w:r>
      <w:r w:rsidR="006064EA">
        <w:rPr>
          <w:sz w:val="21"/>
        </w:rPr>
        <w:t>.</w:t>
      </w:r>
    </w:p>
    <w:p w14:paraId="61796257" w14:textId="77777777" w:rsidR="00E80876" w:rsidRDefault="00E80876" w:rsidP="004909E7">
      <w:pPr>
        <w:ind w:left="284"/>
        <w:rPr>
          <w:sz w:val="21"/>
        </w:rPr>
      </w:pPr>
    </w:p>
    <w:p w14:paraId="54BC7617" w14:textId="77777777" w:rsidR="0092322B" w:rsidRPr="00011BAF" w:rsidRDefault="0092322B" w:rsidP="0092322B"/>
    <w:p w14:paraId="5D0B2F5D" w14:textId="77777777" w:rsidR="0092322B" w:rsidRDefault="0092322B" w:rsidP="0092322B">
      <w:r>
        <w:t xml:space="preserve">It is </w:t>
      </w:r>
      <w:r>
        <w:rPr>
          <w:b/>
        </w:rPr>
        <w:t>desirable</w:t>
      </w:r>
      <w:r>
        <w:t xml:space="preserve"> that the post holder has:</w:t>
      </w:r>
      <w:r w:rsidR="00993E45" w:rsidRPr="00993E45">
        <w:t xml:space="preserve"> </w:t>
      </w:r>
    </w:p>
    <w:p w14:paraId="1124E8EA" w14:textId="77777777" w:rsidR="0092322B" w:rsidRPr="00655F8C" w:rsidRDefault="0092322B" w:rsidP="0092322B"/>
    <w:p w14:paraId="6F374C3B" w14:textId="130BA0D1" w:rsidR="00EB5CDF" w:rsidRPr="00655F8C" w:rsidRDefault="00EB5CDF" w:rsidP="00EB5CDF">
      <w:pPr>
        <w:numPr>
          <w:ilvl w:val="0"/>
          <w:numId w:val="15"/>
        </w:numPr>
        <w:tabs>
          <w:tab w:val="clear" w:pos="360"/>
          <w:tab w:val="num" w:pos="284"/>
        </w:tabs>
        <w:ind w:left="284" w:hanging="284"/>
        <w:rPr>
          <w:sz w:val="21"/>
        </w:rPr>
      </w:pPr>
      <w:r w:rsidRPr="00655F8C">
        <w:rPr>
          <w:sz w:val="21"/>
        </w:rPr>
        <w:t xml:space="preserve">Substantial experience </w:t>
      </w:r>
      <w:r w:rsidR="003C06A7" w:rsidRPr="00655F8C">
        <w:rPr>
          <w:sz w:val="21"/>
        </w:rPr>
        <w:t xml:space="preserve">and understanding </w:t>
      </w:r>
      <w:r w:rsidRPr="00655F8C">
        <w:rPr>
          <w:sz w:val="21"/>
        </w:rPr>
        <w:t>of working with</w:t>
      </w:r>
      <w:r w:rsidR="00A629C5" w:rsidRPr="00655F8C">
        <w:rPr>
          <w:sz w:val="21"/>
        </w:rPr>
        <w:t xml:space="preserve"> </w:t>
      </w:r>
      <w:r w:rsidRPr="00655F8C">
        <w:rPr>
          <w:sz w:val="21"/>
        </w:rPr>
        <w:t>children and young people</w:t>
      </w:r>
      <w:r w:rsidR="003C06A7" w:rsidRPr="00655F8C">
        <w:rPr>
          <w:sz w:val="21"/>
        </w:rPr>
        <w:t xml:space="preserve"> with SEND</w:t>
      </w:r>
      <w:r w:rsidR="006064EA" w:rsidRPr="00655F8C">
        <w:rPr>
          <w:sz w:val="21"/>
        </w:rPr>
        <w:t>.</w:t>
      </w:r>
    </w:p>
    <w:p w14:paraId="534C3892" w14:textId="728C7FB1" w:rsidR="00910FC9" w:rsidRPr="00655F8C" w:rsidRDefault="00EB5CDF" w:rsidP="00264375">
      <w:pPr>
        <w:numPr>
          <w:ilvl w:val="0"/>
          <w:numId w:val="15"/>
        </w:numPr>
        <w:tabs>
          <w:tab w:val="clear" w:pos="360"/>
          <w:tab w:val="num" w:pos="284"/>
        </w:tabs>
        <w:ind w:left="284" w:hanging="284"/>
      </w:pPr>
      <w:r w:rsidRPr="00655F8C">
        <w:rPr>
          <w:sz w:val="21"/>
        </w:rPr>
        <w:t>Training or teaching qualification or experience</w:t>
      </w:r>
      <w:r w:rsidR="006064EA" w:rsidRPr="00655F8C">
        <w:rPr>
          <w:sz w:val="21"/>
        </w:rPr>
        <w:t>.</w:t>
      </w:r>
    </w:p>
    <w:p w14:paraId="1213D95D" w14:textId="40251A9D" w:rsidR="00910FC9" w:rsidRPr="00655F8C" w:rsidRDefault="00910FC9" w:rsidP="00AB22B3">
      <w:pPr>
        <w:numPr>
          <w:ilvl w:val="0"/>
          <w:numId w:val="15"/>
        </w:numPr>
        <w:tabs>
          <w:tab w:val="clear" w:pos="360"/>
          <w:tab w:val="num" w:pos="284"/>
        </w:tabs>
        <w:ind w:left="284" w:hanging="284"/>
      </w:pPr>
      <w:r w:rsidRPr="00655F8C">
        <w:t>Experience in coaching or mentoring colleagues</w:t>
      </w:r>
      <w:r w:rsidR="00264375" w:rsidRPr="00655F8C">
        <w:t xml:space="preserve"> to </w:t>
      </w:r>
      <w:r w:rsidR="003040E3" w:rsidRPr="00655F8C">
        <w:t>embed</w:t>
      </w:r>
      <w:r w:rsidR="00264375" w:rsidRPr="00655F8C">
        <w:t xml:space="preserve"> quality practice</w:t>
      </w:r>
      <w:r w:rsidR="006064EA" w:rsidRPr="00655F8C">
        <w:t>.</w:t>
      </w:r>
    </w:p>
    <w:p w14:paraId="6323BC91" w14:textId="77777777" w:rsidR="0092322B" w:rsidRDefault="009B400E" w:rsidP="003F0FEF">
      <w:pPr>
        <w:pStyle w:val="Heading2"/>
      </w:pPr>
      <w:r>
        <w:t xml:space="preserve">KNOWLEDGE, </w:t>
      </w:r>
      <w:r w:rsidR="0092322B">
        <w:t>SKILLS AND ABILITIES:</w:t>
      </w:r>
    </w:p>
    <w:p w14:paraId="6D05EBFA" w14:textId="77777777" w:rsidR="0092322B" w:rsidRDefault="0092322B" w:rsidP="0092322B">
      <w:pPr>
        <w:rPr>
          <w:b/>
        </w:rPr>
      </w:pPr>
    </w:p>
    <w:p w14:paraId="173AC5D7" w14:textId="77777777" w:rsidR="0092322B" w:rsidRDefault="0092322B" w:rsidP="0092322B">
      <w:r>
        <w:t xml:space="preserve">It is </w:t>
      </w:r>
      <w:r>
        <w:rPr>
          <w:b/>
        </w:rPr>
        <w:t xml:space="preserve">essential </w:t>
      </w:r>
      <w:r>
        <w:t>that the post holder has:</w:t>
      </w:r>
    </w:p>
    <w:p w14:paraId="206B8F2D" w14:textId="77777777" w:rsidR="001B1B94" w:rsidRDefault="001B1B94" w:rsidP="0092322B"/>
    <w:p w14:paraId="05394EA6" w14:textId="77777777" w:rsidR="00AA0403" w:rsidRDefault="00AA0403" w:rsidP="00AA0403">
      <w:pPr>
        <w:numPr>
          <w:ilvl w:val="0"/>
          <w:numId w:val="15"/>
        </w:numPr>
        <w:tabs>
          <w:tab w:val="clear" w:pos="360"/>
          <w:tab w:val="num" w:pos="284"/>
        </w:tabs>
        <w:ind w:left="284" w:hanging="284"/>
        <w:rPr>
          <w:sz w:val="21"/>
        </w:rPr>
      </w:pPr>
      <w:r w:rsidRPr="00C86699">
        <w:rPr>
          <w:sz w:val="21"/>
        </w:rPr>
        <w:t>Expert knowledge of current government legislation and initiatives related to</w:t>
      </w:r>
      <w:r>
        <w:rPr>
          <w:sz w:val="21"/>
        </w:rPr>
        <w:t xml:space="preserve"> children with SEND.</w:t>
      </w:r>
    </w:p>
    <w:p w14:paraId="7DAD9987" w14:textId="77777777" w:rsidR="00AA0403" w:rsidRDefault="00AA0403" w:rsidP="00655F8C">
      <w:pPr>
        <w:ind w:left="284"/>
        <w:rPr>
          <w:sz w:val="21"/>
        </w:rPr>
      </w:pPr>
    </w:p>
    <w:p w14:paraId="17109E13" w14:textId="77777777" w:rsidR="00AA0403" w:rsidRPr="00463AC8" w:rsidRDefault="00AA0403" w:rsidP="00AA0403">
      <w:pPr>
        <w:numPr>
          <w:ilvl w:val="0"/>
          <w:numId w:val="15"/>
        </w:numPr>
        <w:tabs>
          <w:tab w:val="clear" w:pos="360"/>
          <w:tab w:val="num" w:pos="284"/>
        </w:tabs>
        <w:ind w:left="284" w:hanging="284"/>
        <w:rPr>
          <w:sz w:val="21"/>
        </w:rPr>
      </w:pPr>
      <w:r w:rsidRPr="00463AC8">
        <w:rPr>
          <w:sz w:val="21"/>
        </w:rPr>
        <w:t>Expert knowledge</w:t>
      </w:r>
      <w:r>
        <w:rPr>
          <w:sz w:val="21"/>
        </w:rPr>
        <w:t>, knowledge</w:t>
      </w:r>
      <w:r w:rsidRPr="00463AC8">
        <w:rPr>
          <w:sz w:val="21"/>
        </w:rPr>
        <w:t xml:space="preserve"> and experience of EHCP process and quality standards</w:t>
      </w:r>
      <w:r>
        <w:rPr>
          <w:sz w:val="21"/>
        </w:rPr>
        <w:t>.</w:t>
      </w:r>
    </w:p>
    <w:p w14:paraId="738CFB71" w14:textId="77777777" w:rsidR="00AA0403" w:rsidRPr="00C86699" w:rsidRDefault="00AA0403" w:rsidP="00AA0403">
      <w:pPr>
        <w:ind w:left="284"/>
        <w:rPr>
          <w:sz w:val="21"/>
        </w:rPr>
      </w:pPr>
    </w:p>
    <w:p w14:paraId="02971544" w14:textId="77777777" w:rsidR="00AA0403" w:rsidRDefault="00AA0403" w:rsidP="00AA0403">
      <w:pPr>
        <w:numPr>
          <w:ilvl w:val="0"/>
          <w:numId w:val="15"/>
        </w:numPr>
        <w:tabs>
          <w:tab w:val="clear" w:pos="360"/>
          <w:tab w:val="num" w:pos="284"/>
        </w:tabs>
        <w:ind w:left="284" w:hanging="284"/>
        <w:rPr>
          <w:sz w:val="21"/>
        </w:rPr>
      </w:pPr>
      <w:r>
        <w:rPr>
          <w:sz w:val="21"/>
        </w:rPr>
        <w:t>Expert knowledge and substantial experience of delivering evidence-based practice.</w:t>
      </w:r>
    </w:p>
    <w:p w14:paraId="4CB1F296" w14:textId="77777777" w:rsidR="00AA0403" w:rsidRDefault="00AA0403" w:rsidP="00655F8C">
      <w:pPr>
        <w:pStyle w:val="ListParagraph"/>
        <w:rPr>
          <w:sz w:val="21"/>
        </w:rPr>
      </w:pPr>
    </w:p>
    <w:p w14:paraId="2A44E6A2" w14:textId="3389FF35" w:rsidR="001B1B94" w:rsidRPr="001B1B94" w:rsidRDefault="001B1B94" w:rsidP="001B1B94">
      <w:pPr>
        <w:numPr>
          <w:ilvl w:val="0"/>
          <w:numId w:val="15"/>
        </w:numPr>
        <w:tabs>
          <w:tab w:val="clear" w:pos="360"/>
          <w:tab w:val="num" w:pos="284"/>
        </w:tabs>
        <w:ind w:left="284" w:hanging="284"/>
        <w:rPr>
          <w:sz w:val="21"/>
        </w:rPr>
      </w:pPr>
      <w:r w:rsidRPr="001B1B94">
        <w:rPr>
          <w:sz w:val="21"/>
        </w:rPr>
        <w:t>Substantial ability to analyse and interpret data and to communicate key points clearly</w:t>
      </w:r>
      <w:r w:rsidR="00324713">
        <w:rPr>
          <w:sz w:val="21"/>
        </w:rPr>
        <w:t xml:space="preserve"> to assist service improvement</w:t>
      </w:r>
      <w:r w:rsidR="00836833">
        <w:rPr>
          <w:sz w:val="21"/>
        </w:rPr>
        <w:t>.</w:t>
      </w:r>
    </w:p>
    <w:p w14:paraId="30508FAC" w14:textId="77777777" w:rsidR="001B1B94" w:rsidRPr="001B1B94" w:rsidRDefault="001B1B94" w:rsidP="001B1B94">
      <w:pPr>
        <w:rPr>
          <w:sz w:val="21"/>
        </w:rPr>
      </w:pPr>
    </w:p>
    <w:p w14:paraId="1DA48384" w14:textId="77777777" w:rsidR="001B1B94" w:rsidRPr="001B1B94" w:rsidRDefault="001B1B94" w:rsidP="001B1B94">
      <w:pPr>
        <w:numPr>
          <w:ilvl w:val="0"/>
          <w:numId w:val="15"/>
        </w:numPr>
        <w:tabs>
          <w:tab w:val="clear" w:pos="360"/>
          <w:tab w:val="num" w:pos="284"/>
        </w:tabs>
        <w:ind w:left="284" w:hanging="284"/>
        <w:rPr>
          <w:sz w:val="21"/>
        </w:rPr>
      </w:pPr>
      <w:r w:rsidRPr="001B1B94">
        <w:rPr>
          <w:sz w:val="21"/>
        </w:rPr>
        <w:t xml:space="preserve">Substantial highly developed communication skills, coupled with networking skills that inspire trust, encourage forward thinking and involvement. </w:t>
      </w:r>
    </w:p>
    <w:p w14:paraId="4B56241D" w14:textId="77777777" w:rsidR="001B1B94" w:rsidRPr="001B1B94" w:rsidRDefault="001B1B94" w:rsidP="001B1B94">
      <w:pPr>
        <w:rPr>
          <w:sz w:val="21"/>
        </w:rPr>
      </w:pPr>
    </w:p>
    <w:p w14:paraId="44C491DC" w14:textId="25C1A542" w:rsidR="0092322B" w:rsidRDefault="001B1B94" w:rsidP="0092322B">
      <w:pPr>
        <w:numPr>
          <w:ilvl w:val="0"/>
          <w:numId w:val="15"/>
        </w:numPr>
        <w:tabs>
          <w:tab w:val="clear" w:pos="360"/>
          <w:tab w:val="num" w:pos="284"/>
        </w:tabs>
        <w:ind w:left="284" w:hanging="284"/>
        <w:rPr>
          <w:sz w:val="21"/>
        </w:rPr>
      </w:pPr>
      <w:r w:rsidRPr="001B1B94">
        <w:rPr>
          <w:sz w:val="21"/>
        </w:rPr>
        <w:t xml:space="preserve">Substantial high level of influencing and persuasive skills across a diverse community, external agencies and stakeholders. </w:t>
      </w:r>
    </w:p>
    <w:p w14:paraId="1BAD50EB" w14:textId="77777777" w:rsidR="00192D45" w:rsidRDefault="00192D45" w:rsidP="00192D45">
      <w:pPr>
        <w:pStyle w:val="ListParagraph"/>
        <w:rPr>
          <w:sz w:val="21"/>
        </w:rPr>
      </w:pPr>
    </w:p>
    <w:p w14:paraId="5B176E24" w14:textId="07BDB048" w:rsidR="00192D45" w:rsidRDefault="00192D45" w:rsidP="0092322B">
      <w:pPr>
        <w:numPr>
          <w:ilvl w:val="0"/>
          <w:numId w:val="15"/>
        </w:numPr>
        <w:tabs>
          <w:tab w:val="clear" w:pos="360"/>
          <w:tab w:val="num" w:pos="284"/>
        </w:tabs>
        <w:ind w:left="284" w:hanging="284"/>
        <w:rPr>
          <w:sz w:val="21"/>
        </w:rPr>
      </w:pPr>
      <w:r>
        <w:rPr>
          <w:sz w:val="21"/>
        </w:rPr>
        <w:t>Understanding the Ofsted</w:t>
      </w:r>
      <w:r w:rsidR="005F3D43">
        <w:rPr>
          <w:sz w:val="21"/>
        </w:rPr>
        <w:t>/CQC inspection frameworks and SEND code of practice</w:t>
      </w:r>
      <w:r w:rsidR="00B214E6">
        <w:rPr>
          <w:sz w:val="21"/>
        </w:rPr>
        <w:t>.</w:t>
      </w:r>
    </w:p>
    <w:p w14:paraId="40C027B3" w14:textId="77777777" w:rsidR="00022D33" w:rsidRDefault="00022D33" w:rsidP="00022D33">
      <w:pPr>
        <w:pStyle w:val="ListParagraph"/>
        <w:rPr>
          <w:sz w:val="21"/>
        </w:rPr>
      </w:pPr>
    </w:p>
    <w:p w14:paraId="7A3492A2" w14:textId="0218AD51" w:rsidR="00022D33" w:rsidRPr="007C239F" w:rsidRDefault="00022D33" w:rsidP="00022D33">
      <w:pPr>
        <w:pStyle w:val="ListParagraph"/>
        <w:numPr>
          <w:ilvl w:val="0"/>
          <w:numId w:val="15"/>
        </w:numPr>
      </w:pPr>
      <w:r w:rsidRPr="007C239F">
        <w:lastRenderedPageBreak/>
        <w:t>Proficiency in digital tools for QA reporting</w:t>
      </w:r>
      <w:r w:rsidR="00A2647C" w:rsidRPr="007C239F">
        <w:t>, collaboration</w:t>
      </w:r>
      <w:r w:rsidRPr="007C239F">
        <w:t xml:space="preserve"> and analysis (e.g. Excel, PowerPoint, SharePoint</w:t>
      </w:r>
      <w:r w:rsidR="00A2647C" w:rsidRPr="007C239F">
        <w:t>, MS teams</w:t>
      </w:r>
      <w:r w:rsidRPr="007C239F">
        <w:t>)</w:t>
      </w:r>
      <w:r w:rsidR="00B214E6" w:rsidRPr="007C239F">
        <w:t>.</w:t>
      </w:r>
    </w:p>
    <w:p w14:paraId="0A318A11" w14:textId="77777777" w:rsidR="00A75D10" w:rsidRPr="007C239F" w:rsidRDefault="00A75D10" w:rsidP="00A75D10">
      <w:pPr>
        <w:rPr>
          <w:sz w:val="21"/>
        </w:rPr>
      </w:pPr>
    </w:p>
    <w:p w14:paraId="441C8D13" w14:textId="77777777" w:rsidR="0092322B" w:rsidRPr="007C239F" w:rsidRDefault="0092322B" w:rsidP="0092322B">
      <w:r w:rsidRPr="007C239F">
        <w:t xml:space="preserve">It is </w:t>
      </w:r>
      <w:r w:rsidRPr="007C239F">
        <w:rPr>
          <w:b/>
        </w:rPr>
        <w:t>desirable</w:t>
      </w:r>
      <w:r w:rsidRPr="007C239F">
        <w:t xml:space="preserve"> that the post holder has:</w:t>
      </w:r>
      <w:r w:rsidR="00993E45" w:rsidRPr="007C239F">
        <w:t xml:space="preserve"> </w:t>
      </w:r>
    </w:p>
    <w:p w14:paraId="168AE789" w14:textId="132061F3" w:rsidR="00F01936" w:rsidRPr="007C239F" w:rsidRDefault="005F3D43" w:rsidP="00926A86">
      <w:pPr>
        <w:pStyle w:val="ListParagraph"/>
        <w:numPr>
          <w:ilvl w:val="0"/>
          <w:numId w:val="22"/>
        </w:numPr>
        <w:spacing w:line="276" w:lineRule="auto"/>
      </w:pPr>
      <w:r w:rsidRPr="007C239F">
        <w:t>Skills</w:t>
      </w:r>
      <w:r w:rsidR="008C7A76" w:rsidRPr="007C239F">
        <w:t xml:space="preserve"> in reporting to strategic boards or contributing to governance structures</w:t>
      </w:r>
      <w:r w:rsidR="00B214E6" w:rsidRPr="007C239F">
        <w:t>.</w:t>
      </w:r>
    </w:p>
    <w:p w14:paraId="02D00C1A" w14:textId="2FE89B32" w:rsidR="0092322B" w:rsidRPr="007C239F" w:rsidRDefault="005F3D43" w:rsidP="00926A86">
      <w:pPr>
        <w:pStyle w:val="ListParagraph"/>
        <w:numPr>
          <w:ilvl w:val="0"/>
          <w:numId w:val="22"/>
        </w:numPr>
        <w:spacing w:line="276" w:lineRule="auto"/>
      </w:pPr>
      <w:r w:rsidRPr="007C239F">
        <w:t xml:space="preserve">Experience </w:t>
      </w:r>
      <w:r w:rsidR="00926A86" w:rsidRPr="007C239F">
        <w:t>of Ofsted inspections.</w:t>
      </w:r>
    </w:p>
    <w:p w14:paraId="026CE424" w14:textId="77777777" w:rsidR="00993E45" w:rsidRPr="007C239F" w:rsidRDefault="00993E45" w:rsidP="003F0FEF">
      <w:pPr>
        <w:pStyle w:val="Heading2"/>
      </w:pPr>
      <w:r w:rsidRPr="007C239F">
        <w:t>QUALIFICATIONS/TRAINING</w:t>
      </w:r>
      <w:r w:rsidR="006C1D9E" w:rsidRPr="007C239F">
        <w:t xml:space="preserve"> &amp; DEVELOPMENT</w:t>
      </w:r>
      <w:r w:rsidRPr="007C239F">
        <w:t>:</w:t>
      </w:r>
    </w:p>
    <w:p w14:paraId="2678F061" w14:textId="77777777" w:rsidR="00C25E6C" w:rsidRPr="007C239F" w:rsidRDefault="00C25E6C" w:rsidP="00993E45"/>
    <w:p w14:paraId="75E9E56F" w14:textId="77777777" w:rsidR="00AA0403" w:rsidRPr="007C239F" w:rsidRDefault="00AA0403" w:rsidP="00AA0403">
      <w:r w:rsidRPr="007C239F">
        <w:t xml:space="preserve">It is </w:t>
      </w:r>
      <w:r w:rsidRPr="007C239F">
        <w:rPr>
          <w:b/>
        </w:rPr>
        <w:t xml:space="preserve">essential </w:t>
      </w:r>
      <w:r w:rsidRPr="007C239F">
        <w:t>that the post holder has:</w:t>
      </w:r>
    </w:p>
    <w:p w14:paraId="0BADCFD1" w14:textId="2838992F" w:rsidR="00AA0403" w:rsidRPr="007C239F" w:rsidRDefault="00AA0403" w:rsidP="00AA0403">
      <w:pPr>
        <w:pStyle w:val="ListParagraph"/>
        <w:numPr>
          <w:ilvl w:val="0"/>
          <w:numId w:val="27"/>
        </w:numPr>
      </w:pPr>
      <w:r w:rsidRPr="007C239F">
        <w:t>A level 6 qualification or equivalent compensatory experience</w:t>
      </w:r>
    </w:p>
    <w:p w14:paraId="347967B5" w14:textId="77777777" w:rsidR="00AA0403" w:rsidRPr="007C239F" w:rsidRDefault="00AA0403" w:rsidP="00655F8C">
      <w:pPr>
        <w:pStyle w:val="ListParagraph"/>
      </w:pPr>
    </w:p>
    <w:p w14:paraId="1022D08F" w14:textId="77777777" w:rsidR="00993E45" w:rsidRPr="007C239F" w:rsidRDefault="00993E45" w:rsidP="00993E45">
      <w:r w:rsidRPr="007C239F">
        <w:t xml:space="preserve">It is </w:t>
      </w:r>
      <w:r w:rsidRPr="007C239F">
        <w:rPr>
          <w:b/>
        </w:rPr>
        <w:t>desirable</w:t>
      </w:r>
      <w:r w:rsidR="006C1D9E" w:rsidRPr="007C239F">
        <w:t xml:space="preserve"> that the post holder has:</w:t>
      </w:r>
    </w:p>
    <w:p w14:paraId="22A7ADD5" w14:textId="3A9E9F6F" w:rsidR="00993E45" w:rsidRPr="007C239F" w:rsidRDefault="00C708D3" w:rsidP="00AF1EB1">
      <w:pPr>
        <w:pStyle w:val="ListParagraph"/>
        <w:numPr>
          <w:ilvl w:val="0"/>
          <w:numId w:val="24"/>
        </w:numPr>
      </w:pPr>
      <w:r w:rsidRPr="007C239F">
        <w:t xml:space="preserve">Qualification in SEND, </w:t>
      </w:r>
      <w:r w:rsidR="00A87BDC" w:rsidRPr="007C239F">
        <w:t xml:space="preserve">Inclusion </w:t>
      </w:r>
      <w:r w:rsidRPr="007C239F">
        <w:t>or</w:t>
      </w:r>
      <w:r w:rsidR="00A87BDC" w:rsidRPr="007C239F">
        <w:t xml:space="preserve"> Quality Assurance</w:t>
      </w:r>
    </w:p>
    <w:p w14:paraId="1659F3A0" w14:textId="3BE09B37" w:rsidR="009118E0" w:rsidRPr="007C239F" w:rsidRDefault="009118E0" w:rsidP="00AF1EB1">
      <w:pPr>
        <w:pStyle w:val="ListParagraph"/>
        <w:numPr>
          <w:ilvl w:val="0"/>
          <w:numId w:val="24"/>
        </w:numPr>
      </w:pPr>
      <w:r w:rsidRPr="007C239F">
        <w:t>Level 1 qualification in Essential Digital Skills or evidence of excellent IT skills in Microsoft Office</w:t>
      </w:r>
    </w:p>
    <w:p w14:paraId="15C47A7B" w14:textId="77777777" w:rsidR="0092322B" w:rsidRPr="007C239F" w:rsidRDefault="0092322B" w:rsidP="0092322B"/>
    <w:p w14:paraId="2D9B79B5" w14:textId="77777777" w:rsidR="0092322B" w:rsidRPr="007C239F" w:rsidRDefault="0092322B" w:rsidP="0092322B">
      <w:pPr>
        <w:rPr>
          <w:b/>
        </w:rPr>
      </w:pPr>
    </w:p>
    <w:p w14:paraId="07AF3BAF" w14:textId="77777777" w:rsidR="0092322B" w:rsidRPr="007C239F" w:rsidRDefault="0092322B" w:rsidP="0092322B"/>
    <w:p w14:paraId="54C28DDE" w14:textId="5360B568" w:rsidR="00E56A59" w:rsidRPr="0004387A" w:rsidRDefault="00E56A59" w:rsidP="00E56A59">
      <w:pPr>
        <w:rPr>
          <w:szCs w:val="23"/>
        </w:rPr>
      </w:pPr>
      <w:r w:rsidRPr="0004387A">
        <w:rPr>
          <w:szCs w:val="23"/>
        </w:rPr>
        <w:t>Author</w:t>
      </w:r>
      <w:r>
        <w:rPr>
          <w:szCs w:val="23"/>
        </w:rPr>
        <w:t xml:space="preserve">: </w:t>
      </w:r>
      <w:r w:rsidRPr="00E56A59">
        <w:rPr>
          <w:color w:val="000000" w:themeColor="text1"/>
          <w:szCs w:val="23"/>
        </w:rPr>
        <w:t>Lisa Richards, Quality Assurance Officer</w:t>
      </w:r>
      <w:r w:rsidRPr="00E56A59">
        <w:rPr>
          <w:color w:val="000000" w:themeColor="text1"/>
          <w:szCs w:val="23"/>
        </w:rPr>
        <w:tab/>
      </w:r>
      <w:r w:rsidRPr="0004387A">
        <w:rPr>
          <w:szCs w:val="23"/>
        </w:rPr>
        <w:tab/>
        <w:t>Date of grading confirmation:</w:t>
      </w:r>
      <w:r w:rsidR="007C239F">
        <w:rPr>
          <w:szCs w:val="23"/>
        </w:rPr>
        <w:t xml:space="preserve">  August 2025</w:t>
      </w:r>
    </w:p>
    <w:p w14:paraId="68915814" w14:textId="02641692" w:rsidR="0092322B" w:rsidRPr="0004387A" w:rsidRDefault="0092322B" w:rsidP="0092322B">
      <w:pPr>
        <w:rPr>
          <w:szCs w:val="23"/>
        </w:rPr>
      </w:pPr>
    </w:p>
    <w:p w14:paraId="2AECD740" w14:textId="77777777" w:rsidR="00C25E6C" w:rsidRDefault="00C25E6C" w:rsidP="0092322B">
      <w:pPr>
        <w:rPr>
          <w:sz w:val="16"/>
        </w:rPr>
      </w:pPr>
    </w:p>
    <w:p w14:paraId="5B0A7FE0" w14:textId="77777777" w:rsidR="00C25E6C" w:rsidRDefault="00C25E6C" w:rsidP="0092322B">
      <w:pPr>
        <w:rPr>
          <w:sz w:val="16"/>
        </w:rPr>
      </w:pP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23083" w14:textId="77777777" w:rsidR="00330119" w:rsidRDefault="00330119">
      <w:r>
        <w:separator/>
      </w:r>
    </w:p>
  </w:endnote>
  <w:endnote w:type="continuationSeparator" w:id="0">
    <w:p w14:paraId="415C5265" w14:textId="77777777" w:rsidR="00330119" w:rsidRDefault="0033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3D884" w14:textId="77777777" w:rsidR="00330119" w:rsidRDefault="00330119">
      <w:r>
        <w:separator/>
      </w:r>
    </w:p>
  </w:footnote>
  <w:footnote w:type="continuationSeparator" w:id="0">
    <w:p w14:paraId="2503E7C5" w14:textId="77777777" w:rsidR="00330119" w:rsidRDefault="00330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0E0041DD"/>
    <w:multiLevelType w:val="hybridMultilevel"/>
    <w:tmpl w:val="0A2CA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9"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0" w15:restartNumberingAfterBreak="0">
    <w:nsid w:val="2F687486"/>
    <w:multiLevelType w:val="hybridMultilevel"/>
    <w:tmpl w:val="0A8C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4F4D38"/>
    <w:multiLevelType w:val="hybridMultilevel"/>
    <w:tmpl w:val="C7162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B737B13"/>
    <w:multiLevelType w:val="hybridMultilevel"/>
    <w:tmpl w:val="A9FA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4" w15:restartNumberingAfterBreak="0">
    <w:nsid w:val="49586766"/>
    <w:multiLevelType w:val="hybridMultilevel"/>
    <w:tmpl w:val="CB702E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FB17BBD"/>
    <w:multiLevelType w:val="hybridMultilevel"/>
    <w:tmpl w:val="AB6A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7F35E1"/>
    <w:multiLevelType w:val="hybridMultilevel"/>
    <w:tmpl w:val="DD941A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DBD7838"/>
    <w:multiLevelType w:val="hybridMultilevel"/>
    <w:tmpl w:val="AF0C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572145"/>
    <w:multiLevelType w:val="hybridMultilevel"/>
    <w:tmpl w:val="7EA022B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1"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2" w15:restartNumberingAfterBreak="0">
    <w:nsid w:val="750F143C"/>
    <w:multiLevelType w:val="hybridMultilevel"/>
    <w:tmpl w:val="C860B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4450D9"/>
    <w:multiLevelType w:val="hybridMultilevel"/>
    <w:tmpl w:val="8C40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2C1DED"/>
    <w:multiLevelType w:val="hybridMultilevel"/>
    <w:tmpl w:val="639232B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850221416">
    <w:abstractNumId w:val="2"/>
  </w:num>
  <w:num w:numId="2" w16cid:durableId="1722827438">
    <w:abstractNumId w:val="17"/>
  </w:num>
  <w:num w:numId="3" w16cid:durableId="2036735398">
    <w:abstractNumId w:val="21"/>
  </w:num>
  <w:num w:numId="4" w16cid:durableId="2066827364">
    <w:abstractNumId w:val="26"/>
  </w:num>
  <w:num w:numId="5" w16cid:durableId="1791436871">
    <w:abstractNumId w:val="8"/>
  </w:num>
  <w:num w:numId="6" w16cid:durableId="1927569042">
    <w:abstractNumId w:val="3"/>
  </w:num>
  <w:num w:numId="7" w16cid:durableId="234126311">
    <w:abstractNumId w:val="1"/>
  </w:num>
  <w:num w:numId="8" w16cid:durableId="1410694531">
    <w:abstractNumId w:val="0"/>
  </w:num>
  <w:num w:numId="9" w16cid:durableId="147208653">
    <w:abstractNumId w:val="20"/>
  </w:num>
  <w:num w:numId="10" w16cid:durableId="890731454">
    <w:abstractNumId w:val="9"/>
  </w:num>
  <w:num w:numId="11" w16cid:durableId="916325001">
    <w:abstractNumId w:val="13"/>
  </w:num>
  <w:num w:numId="12" w16cid:durableId="1083913103">
    <w:abstractNumId w:val="25"/>
  </w:num>
  <w:num w:numId="13" w16cid:durableId="239147183">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720784712">
    <w:abstractNumId w:val="6"/>
  </w:num>
  <w:num w:numId="15" w16cid:durableId="1609847168">
    <w:abstractNumId w:val="14"/>
  </w:num>
  <w:num w:numId="16" w16cid:durableId="152990439">
    <w:abstractNumId w:val="5"/>
  </w:num>
  <w:num w:numId="17" w16cid:durableId="1843660342">
    <w:abstractNumId w:val="16"/>
  </w:num>
  <w:num w:numId="18" w16cid:durableId="1511793666">
    <w:abstractNumId w:val="11"/>
  </w:num>
  <w:num w:numId="19" w16cid:durableId="1528328505">
    <w:abstractNumId w:val="24"/>
  </w:num>
  <w:num w:numId="20" w16cid:durableId="1054892700">
    <w:abstractNumId w:val="12"/>
  </w:num>
  <w:num w:numId="21" w16cid:durableId="1453013234">
    <w:abstractNumId w:val="19"/>
  </w:num>
  <w:num w:numId="22" w16cid:durableId="1537620624">
    <w:abstractNumId w:val="23"/>
  </w:num>
  <w:num w:numId="23" w16cid:durableId="1953974282">
    <w:abstractNumId w:val="18"/>
  </w:num>
  <w:num w:numId="24" w16cid:durableId="1085608101">
    <w:abstractNumId w:val="15"/>
  </w:num>
  <w:num w:numId="25" w16cid:durableId="1991521592">
    <w:abstractNumId w:val="22"/>
  </w:num>
  <w:num w:numId="26" w16cid:durableId="274215106">
    <w:abstractNumId w:val="10"/>
  </w:num>
  <w:num w:numId="27" w16cid:durableId="47953905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66A70F9-B016-4863-8AAF-C717B9D7A0F2}"/>
    <w:docVar w:name="dgnword-eventsink" w:val="2065207646960"/>
  </w:docVars>
  <w:rsids>
    <w:rsidRoot w:val="00B95E99"/>
    <w:rsid w:val="00011BAF"/>
    <w:rsid w:val="00022D33"/>
    <w:rsid w:val="0004387A"/>
    <w:rsid w:val="00044624"/>
    <w:rsid w:val="0005625E"/>
    <w:rsid w:val="000572F3"/>
    <w:rsid w:val="00060A9C"/>
    <w:rsid w:val="00061918"/>
    <w:rsid w:val="0007115D"/>
    <w:rsid w:val="00090B58"/>
    <w:rsid w:val="00090E93"/>
    <w:rsid w:val="000B25A9"/>
    <w:rsid w:val="000B699A"/>
    <w:rsid w:val="000C38CA"/>
    <w:rsid w:val="000C3C4F"/>
    <w:rsid w:val="000D16BD"/>
    <w:rsid w:val="000F2240"/>
    <w:rsid w:val="000F38AB"/>
    <w:rsid w:val="000F644B"/>
    <w:rsid w:val="001076ED"/>
    <w:rsid w:val="0011072E"/>
    <w:rsid w:val="001129ED"/>
    <w:rsid w:val="00112EB6"/>
    <w:rsid w:val="00123725"/>
    <w:rsid w:val="00123DE1"/>
    <w:rsid w:val="00124A0A"/>
    <w:rsid w:val="00124E5C"/>
    <w:rsid w:val="00131C74"/>
    <w:rsid w:val="00152EEE"/>
    <w:rsid w:val="001571D4"/>
    <w:rsid w:val="001615FF"/>
    <w:rsid w:val="00162BDF"/>
    <w:rsid w:val="0017249B"/>
    <w:rsid w:val="00173DCD"/>
    <w:rsid w:val="00173F7B"/>
    <w:rsid w:val="001827B7"/>
    <w:rsid w:val="00182941"/>
    <w:rsid w:val="00183E09"/>
    <w:rsid w:val="00187729"/>
    <w:rsid w:val="0019183F"/>
    <w:rsid w:val="001925B6"/>
    <w:rsid w:val="00192D45"/>
    <w:rsid w:val="001B1B94"/>
    <w:rsid w:val="001C3803"/>
    <w:rsid w:val="001F1114"/>
    <w:rsid w:val="00202C1A"/>
    <w:rsid w:val="0020602B"/>
    <w:rsid w:val="00207E3E"/>
    <w:rsid w:val="00234921"/>
    <w:rsid w:val="00235E04"/>
    <w:rsid w:val="0025452E"/>
    <w:rsid w:val="00264375"/>
    <w:rsid w:val="0026746C"/>
    <w:rsid w:val="00274F8E"/>
    <w:rsid w:val="0029234F"/>
    <w:rsid w:val="002A0B62"/>
    <w:rsid w:val="002B6C42"/>
    <w:rsid w:val="002C1F63"/>
    <w:rsid w:val="002C2E12"/>
    <w:rsid w:val="002C4DB1"/>
    <w:rsid w:val="002E1FF2"/>
    <w:rsid w:val="003006B1"/>
    <w:rsid w:val="003040E3"/>
    <w:rsid w:val="00310684"/>
    <w:rsid w:val="00312155"/>
    <w:rsid w:val="00324713"/>
    <w:rsid w:val="003273D2"/>
    <w:rsid w:val="00330119"/>
    <w:rsid w:val="00331486"/>
    <w:rsid w:val="0034598B"/>
    <w:rsid w:val="00352FD1"/>
    <w:rsid w:val="0035478A"/>
    <w:rsid w:val="003B38BA"/>
    <w:rsid w:val="003C04E5"/>
    <w:rsid w:val="003C06A7"/>
    <w:rsid w:val="003C1F99"/>
    <w:rsid w:val="003D0C41"/>
    <w:rsid w:val="003D630B"/>
    <w:rsid w:val="003D723B"/>
    <w:rsid w:val="003D7464"/>
    <w:rsid w:val="003F0335"/>
    <w:rsid w:val="003F061B"/>
    <w:rsid w:val="003F0C34"/>
    <w:rsid w:val="003F0FEF"/>
    <w:rsid w:val="003F2446"/>
    <w:rsid w:val="003F25FE"/>
    <w:rsid w:val="003F3A77"/>
    <w:rsid w:val="003F552A"/>
    <w:rsid w:val="00403BA2"/>
    <w:rsid w:val="00411EB3"/>
    <w:rsid w:val="004226D4"/>
    <w:rsid w:val="00437DDE"/>
    <w:rsid w:val="00440683"/>
    <w:rsid w:val="00443F9B"/>
    <w:rsid w:val="00447704"/>
    <w:rsid w:val="00450BD2"/>
    <w:rsid w:val="00463AC8"/>
    <w:rsid w:val="00467517"/>
    <w:rsid w:val="00475443"/>
    <w:rsid w:val="004903E9"/>
    <w:rsid w:val="004909E7"/>
    <w:rsid w:val="004E380D"/>
    <w:rsid w:val="004F5D48"/>
    <w:rsid w:val="005034DE"/>
    <w:rsid w:val="005148ED"/>
    <w:rsid w:val="00516455"/>
    <w:rsid w:val="00533FEF"/>
    <w:rsid w:val="0053546F"/>
    <w:rsid w:val="00535B7C"/>
    <w:rsid w:val="00541299"/>
    <w:rsid w:val="005476A5"/>
    <w:rsid w:val="00554786"/>
    <w:rsid w:val="00557E71"/>
    <w:rsid w:val="00560A55"/>
    <w:rsid w:val="00563683"/>
    <w:rsid w:val="005762D6"/>
    <w:rsid w:val="00590B14"/>
    <w:rsid w:val="0059770A"/>
    <w:rsid w:val="005B3ED7"/>
    <w:rsid w:val="005B6581"/>
    <w:rsid w:val="005B7ABF"/>
    <w:rsid w:val="005C2CE1"/>
    <w:rsid w:val="005C3AC0"/>
    <w:rsid w:val="005D6D98"/>
    <w:rsid w:val="005E129E"/>
    <w:rsid w:val="005E50A3"/>
    <w:rsid w:val="005F2649"/>
    <w:rsid w:val="005F3D43"/>
    <w:rsid w:val="005F4495"/>
    <w:rsid w:val="00602540"/>
    <w:rsid w:val="0060568F"/>
    <w:rsid w:val="006064EA"/>
    <w:rsid w:val="0061133E"/>
    <w:rsid w:val="006211D4"/>
    <w:rsid w:val="0063192A"/>
    <w:rsid w:val="00634832"/>
    <w:rsid w:val="00651520"/>
    <w:rsid w:val="00653C66"/>
    <w:rsid w:val="00655F8C"/>
    <w:rsid w:val="00663C3B"/>
    <w:rsid w:val="006768FB"/>
    <w:rsid w:val="0068228B"/>
    <w:rsid w:val="00686D49"/>
    <w:rsid w:val="00691FF6"/>
    <w:rsid w:val="0069603B"/>
    <w:rsid w:val="0069761F"/>
    <w:rsid w:val="006A426E"/>
    <w:rsid w:val="006B164C"/>
    <w:rsid w:val="006B1663"/>
    <w:rsid w:val="006B6542"/>
    <w:rsid w:val="006C1D9E"/>
    <w:rsid w:val="006C2E30"/>
    <w:rsid w:val="006C561E"/>
    <w:rsid w:val="006E6F49"/>
    <w:rsid w:val="006E7EAD"/>
    <w:rsid w:val="006F0D34"/>
    <w:rsid w:val="006F3566"/>
    <w:rsid w:val="0070695C"/>
    <w:rsid w:val="00736158"/>
    <w:rsid w:val="00752DA1"/>
    <w:rsid w:val="00755B9F"/>
    <w:rsid w:val="00763CF6"/>
    <w:rsid w:val="007650DF"/>
    <w:rsid w:val="00767BD8"/>
    <w:rsid w:val="007707EF"/>
    <w:rsid w:val="0078650C"/>
    <w:rsid w:val="00791702"/>
    <w:rsid w:val="00792F06"/>
    <w:rsid w:val="00793B66"/>
    <w:rsid w:val="007A06A9"/>
    <w:rsid w:val="007A20B4"/>
    <w:rsid w:val="007B2B5D"/>
    <w:rsid w:val="007C239F"/>
    <w:rsid w:val="007D0A03"/>
    <w:rsid w:val="007E6A71"/>
    <w:rsid w:val="007F04B0"/>
    <w:rsid w:val="007F3F6C"/>
    <w:rsid w:val="00814AB5"/>
    <w:rsid w:val="0081778C"/>
    <w:rsid w:val="00821AC5"/>
    <w:rsid w:val="00822B6B"/>
    <w:rsid w:val="00832230"/>
    <w:rsid w:val="00836833"/>
    <w:rsid w:val="00860222"/>
    <w:rsid w:val="00867AA5"/>
    <w:rsid w:val="00873E1E"/>
    <w:rsid w:val="00875F98"/>
    <w:rsid w:val="008874C2"/>
    <w:rsid w:val="00890383"/>
    <w:rsid w:val="008A1496"/>
    <w:rsid w:val="008A3F61"/>
    <w:rsid w:val="008B2AF8"/>
    <w:rsid w:val="008C7A76"/>
    <w:rsid w:val="008D3D17"/>
    <w:rsid w:val="008E1044"/>
    <w:rsid w:val="008E10C4"/>
    <w:rsid w:val="008E5A6F"/>
    <w:rsid w:val="008F7331"/>
    <w:rsid w:val="0090712F"/>
    <w:rsid w:val="00910FC9"/>
    <w:rsid w:val="009118E0"/>
    <w:rsid w:val="0091370E"/>
    <w:rsid w:val="00921EB6"/>
    <w:rsid w:val="0092322B"/>
    <w:rsid w:val="00926A86"/>
    <w:rsid w:val="00936629"/>
    <w:rsid w:val="0094434F"/>
    <w:rsid w:val="0095020A"/>
    <w:rsid w:val="00957828"/>
    <w:rsid w:val="00960FD5"/>
    <w:rsid w:val="00962CA0"/>
    <w:rsid w:val="0097483E"/>
    <w:rsid w:val="00985B35"/>
    <w:rsid w:val="00993E45"/>
    <w:rsid w:val="009962E2"/>
    <w:rsid w:val="009A5D01"/>
    <w:rsid w:val="009B400E"/>
    <w:rsid w:val="009D4D86"/>
    <w:rsid w:val="009E3780"/>
    <w:rsid w:val="009F36F9"/>
    <w:rsid w:val="00A047F7"/>
    <w:rsid w:val="00A060ED"/>
    <w:rsid w:val="00A23815"/>
    <w:rsid w:val="00A2647C"/>
    <w:rsid w:val="00A360D9"/>
    <w:rsid w:val="00A52628"/>
    <w:rsid w:val="00A567C1"/>
    <w:rsid w:val="00A629C5"/>
    <w:rsid w:val="00A75D10"/>
    <w:rsid w:val="00A83E87"/>
    <w:rsid w:val="00A87BDC"/>
    <w:rsid w:val="00AA0403"/>
    <w:rsid w:val="00AA65AA"/>
    <w:rsid w:val="00AA7247"/>
    <w:rsid w:val="00AE26E1"/>
    <w:rsid w:val="00AF1EB1"/>
    <w:rsid w:val="00AF5C8B"/>
    <w:rsid w:val="00AF5DFC"/>
    <w:rsid w:val="00AF5E2A"/>
    <w:rsid w:val="00B0092C"/>
    <w:rsid w:val="00B021A8"/>
    <w:rsid w:val="00B03670"/>
    <w:rsid w:val="00B13696"/>
    <w:rsid w:val="00B214E6"/>
    <w:rsid w:val="00B568A8"/>
    <w:rsid w:val="00B63A94"/>
    <w:rsid w:val="00B641D2"/>
    <w:rsid w:val="00B65082"/>
    <w:rsid w:val="00B82008"/>
    <w:rsid w:val="00B84170"/>
    <w:rsid w:val="00B95E99"/>
    <w:rsid w:val="00BB3674"/>
    <w:rsid w:val="00BC40E5"/>
    <w:rsid w:val="00BD0DD5"/>
    <w:rsid w:val="00BD542D"/>
    <w:rsid w:val="00C03736"/>
    <w:rsid w:val="00C04F0E"/>
    <w:rsid w:val="00C15948"/>
    <w:rsid w:val="00C15F67"/>
    <w:rsid w:val="00C25E6C"/>
    <w:rsid w:val="00C31F70"/>
    <w:rsid w:val="00C362A5"/>
    <w:rsid w:val="00C524B8"/>
    <w:rsid w:val="00C52FE3"/>
    <w:rsid w:val="00C556EA"/>
    <w:rsid w:val="00C63A57"/>
    <w:rsid w:val="00C708D3"/>
    <w:rsid w:val="00C86596"/>
    <w:rsid w:val="00C86699"/>
    <w:rsid w:val="00C86B1A"/>
    <w:rsid w:val="00CA7B13"/>
    <w:rsid w:val="00CB5402"/>
    <w:rsid w:val="00CB58AF"/>
    <w:rsid w:val="00CC7B29"/>
    <w:rsid w:val="00CD1756"/>
    <w:rsid w:val="00CF7FB0"/>
    <w:rsid w:val="00D31539"/>
    <w:rsid w:val="00D57F10"/>
    <w:rsid w:val="00D62E94"/>
    <w:rsid w:val="00D71858"/>
    <w:rsid w:val="00D85BD1"/>
    <w:rsid w:val="00DA6791"/>
    <w:rsid w:val="00DB6D38"/>
    <w:rsid w:val="00DC47F3"/>
    <w:rsid w:val="00DD18EB"/>
    <w:rsid w:val="00DE35FB"/>
    <w:rsid w:val="00DF3B06"/>
    <w:rsid w:val="00DF6B63"/>
    <w:rsid w:val="00E21AB4"/>
    <w:rsid w:val="00E2552B"/>
    <w:rsid w:val="00E258D4"/>
    <w:rsid w:val="00E331C2"/>
    <w:rsid w:val="00E4153F"/>
    <w:rsid w:val="00E45D37"/>
    <w:rsid w:val="00E465B8"/>
    <w:rsid w:val="00E52B58"/>
    <w:rsid w:val="00E55BB3"/>
    <w:rsid w:val="00E56A59"/>
    <w:rsid w:val="00E64175"/>
    <w:rsid w:val="00E80876"/>
    <w:rsid w:val="00E84736"/>
    <w:rsid w:val="00EB1D65"/>
    <w:rsid w:val="00EB5CDF"/>
    <w:rsid w:val="00EC0F65"/>
    <w:rsid w:val="00EC3C43"/>
    <w:rsid w:val="00ED2B63"/>
    <w:rsid w:val="00ED5BE2"/>
    <w:rsid w:val="00F01936"/>
    <w:rsid w:val="00F213E4"/>
    <w:rsid w:val="00F21BF6"/>
    <w:rsid w:val="00F2797D"/>
    <w:rsid w:val="00F31311"/>
    <w:rsid w:val="00F345A3"/>
    <w:rsid w:val="00F47A03"/>
    <w:rsid w:val="00F50B68"/>
    <w:rsid w:val="00F51766"/>
    <w:rsid w:val="00F53BD4"/>
    <w:rsid w:val="00F6008B"/>
    <w:rsid w:val="00F80BA9"/>
    <w:rsid w:val="00FB40F2"/>
    <w:rsid w:val="00FB4145"/>
    <w:rsid w:val="00FC0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semiHidden/>
    <w:unhideWhenUsed/>
    <w:rsid w:val="00FC0C4A"/>
    <w:rPr>
      <w:sz w:val="20"/>
    </w:rPr>
  </w:style>
  <w:style w:type="character" w:customStyle="1" w:styleId="CommentTextChar">
    <w:name w:val="Comment Text Char"/>
    <w:basedOn w:val="DefaultParagraphFont"/>
    <w:link w:val="CommentText"/>
    <w:uiPriority w:val="99"/>
    <w:semiHidden/>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 w:type="paragraph" w:customStyle="1" w:styleId="Default">
    <w:name w:val="Default"/>
    <w:rsid w:val="007F04B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1178</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Butler, Louise</cp:lastModifiedBy>
  <cp:revision>5</cp:revision>
  <cp:lastPrinted>2010-03-18T14:26:00Z</cp:lastPrinted>
  <dcterms:created xsi:type="dcterms:W3CDTF">2025-09-11T10:58:00Z</dcterms:created>
  <dcterms:modified xsi:type="dcterms:W3CDTF">2025-09-11T11:24:00Z</dcterms:modified>
</cp:coreProperties>
</file>