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2E395" w14:textId="3966F991" w:rsidR="00D2264E" w:rsidRDefault="00192F3A">
      <w:pPr>
        <w:pStyle w:val="BodyText"/>
        <w:ind w:left="142"/>
        <w:rPr>
          <w:rFonts w:ascii="Times New Roman"/>
          <w:sz w:val="20"/>
        </w:rPr>
      </w:pPr>
      <w:r>
        <w:rPr>
          <w:noProof/>
        </w:rPr>
        <w:drawing>
          <wp:inline distT="0" distB="0" distL="0" distR="0" wp14:anchorId="3E810A6A" wp14:editId="77795D12">
            <wp:extent cx="2552700" cy="520700"/>
            <wp:effectExtent l="25400" t="0" r="0" b="0"/>
            <wp:docPr id="1" name="Picture 1" descr="Letterhead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Logo_COLOUR"/>
                    <pic:cNvPicPr>
                      <a:picLocks noChangeAspect="1" noChangeArrowheads="1"/>
                    </pic:cNvPicPr>
                  </pic:nvPicPr>
                  <pic:blipFill>
                    <a:blip r:embed="rId5"/>
                    <a:srcRect/>
                    <a:stretch>
                      <a:fillRect/>
                    </a:stretch>
                  </pic:blipFill>
                  <pic:spPr bwMode="auto">
                    <a:xfrm>
                      <a:off x="0" y="0"/>
                      <a:ext cx="2552700" cy="520700"/>
                    </a:xfrm>
                    <a:prstGeom prst="rect">
                      <a:avLst/>
                    </a:prstGeom>
                    <a:noFill/>
                    <a:ln w="9525">
                      <a:noFill/>
                      <a:miter lim="800000"/>
                      <a:headEnd/>
                      <a:tailEnd/>
                    </a:ln>
                  </pic:spPr>
                </pic:pic>
              </a:graphicData>
            </a:graphic>
          </wp:inline>
        </w:drawing>
      </w:r>
    </w:p>
    <w:p w14:paraId="1A82E396" w14:textId="1220B93C" w:rsidR="00D2264E" w:rsidRDefault="00FD3F27">
      <w:pPr>
        <w:pStyle w:val="Heading1"/>
        <w:ind w:right="3"/>
      </w:pPr>
      <w:r>
        <w:t>JOB</w:t>
      </w:r>
      <w:r>
        <w:rPr>
          <w:spacing w:val="-2"/>
        </w:rPr>
        <w:t xml:space="preserve"> DESCRIPTION</w:t>
      </w:r>
    </w:p>
    <w:p w14:paraId="1A82E397" w14:textId="77777777" w:rsidR="00D2264E" w:rsidRDefault="00FD3F27">
      <w:pPr>
        <w:spacing w:before="275" w:line="264" w:lineRule="exact"/>
        <w:ind w:left="141"/>
        <w:rPr>
          <w:b/>
          <w:sz w:val="23"/>
        </w:rPr>
      </w:pPr>
      <w:r>
        <w:rPr>
          <w:b/>
          <w:sz w:val="23"/>
        </w:rPr>
        <w:t>Job</w:t>
      </w:r>
      <w:r>
        <w:rPr>
          <w:b/>
          <w:spacing w:val="-2"/>
          <w:sz w:val="23"/>
        </w:rPr>
        <w:t xml:space="preserve"> </w:t>
      </w:r>
      <w:r>
        <w:rPr>
          <w:b/>
          <w:sz w:val="23"/>
        </w:rPr>
        <w:t>Title:</w:t>
      </w:r>
      <w:r>
        <w:rPr>
          <w:b/>
          <w:spacing w:val="-2"/>
          <w:sz w:val="23"/>
        </w:rPr>
        <w:t xml:space="preserve"> </w:t>
      </w:r>
      <w:r>
        <w:rPr>
          <w:b/>
          <w:sz w:val="23"/>
        </w:rPr>
        <w:t>Team</w:t>
      </w:r>
      <w:r>
        <w:rPr>
          <w:b/>
          <w:spacing w:val="-2"/>
          <w:sz w:val="23"/>
        </w:rPr>
        <w:t xml:space="preserve"> Manager</w:t>
      </w:r>
    </w:p>
    <w:p w14:paraId="1B8112CC" w14:textId="29A85BBD" w:rsidR="00BA6E87" w:rsidRPr="00BA6E87" w:rsidRDefault="00FD3F27" w:rsidP="00BA6E87">
      <w:pPr>
        <w:ind w:left="141" w:right="4065"/>
        <w:rPr>
          <w:b/>
          <w:sz w:val="23"/>
        </w:rPr>
      </w:pPr>
      <w:r>
        <w:rPr>
          <w:b/>
          <w:sz w:val="23"/>
        </w:rPr>
        <w:t>Directorate</w:t>
      </w:r>
      <w:r>
        <w:rPr>
          <w:b/>
          <w:spacing w:val="-9"/>
          <w:sz w:val="23"/>
        </w:rPr>
        <w:t xml:space="preserve"> </w:t>
      </w:r>
      <w:r>
        <w:rPr>
          <w:b/>
          <w:sz w:val="23"/>
        </w:rPr>
        <w:t>&amp;</w:t>
      </w:r>
      <w:r>
        <w:rPr>
          <w:b/>
          <w:spacing w:val="-9"/>
          <w:sz w:val="23"/>
        </w:rPr>
        <w:t xml:space="preserve"> </w:t>
      </w:r>
      <w:r>
        <w:rPr>
          <w:b/>
          <w:sz w:val="23"/>
        </w:rPr>
        <w:t>Section/Unit:</w:t>
      </w:r>
      <w:r>
        <w:rPr>
          <w:b/>
          <w:spacing w:val="-5"/>
          <w:sz w:val="23"/>
        </w:rPr>
        <w:t xml:space="preserve"> </w:t>
      </w:r>
      <w:r>
        <w:rPr>
          <w:b/>
          <w:sz w:val="23"/>
        </w:rPr>
        <w:t>Worcestershire</w:t>
      </w:r>
      <w:r>
        <w:rPr>
          <w:b/>
          <w:spacing w:val="-9"/>
          <w:sz w:val="23"/>
        </w:rPr>
        <w:t xml:space="preserve"> </w:t>
      </w:r>
      <w:r>
        <w:rPr>
          <w:b/>
          <w:sz w:val="23"/>
        </w:rPr>
        <w:t>Children</w:t>
      </w:r>
      <w:r w:rsidR="003577C0">
        <w:rPr>
          <w:b/>
          <w:sz w:val="23"/>
        </w:rPr>
        <w:t>’s services</w:t>
      </w:r>
      <w:r>
        <w:rPr>
          <w:b/>
          <w:spacing w:val="-9"/>
          <w:sz w:val="23"/>
        </w:rPr>
        <w:t xml:space="preserve"> </w:t>
      </w:r>
      <w:r>
        <w:rPr>
          <w:b/>
          <w:sz w:val="23"/>
        </w:rPr>
        <w:t>First Reporting to: Group Manager</w:t>
      </w:r>
    </w:p>
    <w:p w14:paraId="1A82E399" w14:textId="49F6C8C5" w:rsidR="00D2264E" w:rsidRDefault="00FD3F27">
      <w:pPr>
        <w:ind w:left="141" w:right="6748"/>
        <w:rPr>
          <w:b/>
          <w:sz w:val="23"/>
        </w:rPr>
      </w:pPr>
      <w:r>
        <w:rPr>
          <w:b/>
          <w:sz w:val="23"/>
        </w:rPr>
        <w:t>Salary Grade: P04</w:t>
      </w:r>
    </w:p>
    <w:p w14:paraId="1A82E39A" w14:textId="77777777" w:rsidR="00D2264E" w:rsidRDefault="00FD3F27">
      <w:pPr>
        <w:ind w:left="141" w:right="5875"/>
        <w:rPr>
          <w:b/>
          <w:sz w:val="23"/>
        </w:rPr>
      </w:pPr>
      <w:r>
        <w:rPr>
          <w:b/>
          <w:sz w:val="23"/>
        </w:rPr>
        <w:t>DMA</w:t>
      </w:r>
      <w:r>
        <w:rPr>
          <w:b/>
          <w:spacing w:val="-7"/>
          <w:sz w:val="23"/>
        </w:rPr>
        <w:t xml:space="preserve"> </w:t>
      </w:r>
      <w:r>
        <w:rPr>
          <w:b/>
          <w:sz w:val="23"/>
        </w:rPr>
        <w:t>Management</w:t>
      </w:r>
      <w:r>
        <w:rPr>
          <w:b/>
          <w:spacing w:val="-7"/>
          <w:sz w:val="23"/>
        </w:rPr>
        <w:t xml:space="preserve"> </w:t>
      </w:r>
      <w:r>
        <w:rPr>
          <w:b/>
          <w:sz w:val="23"/>
        </w:rPr>
        <w:t>Level:</w:t>
      </w:r>
      <w:r>
        <w:rPr>
          <w:b/>
          <w:spacing w:val="-6"/>
          <w:sz w:val="23"/>
        </w:rPr>
        <w:t xml:space="preserve"> </w:t>
      </w:r>
      <w:r>
        <w:rPr>
          <w:b/>
          <w:sz w:val="23"/>
        </w:rPr>
        <w:t>Level</w:t>
      </w:r>
      <w:r>
        <w:rPr>
          <w:b/>
          <w:spacing w:val="-8"/>
          <w:sz w:val="23"/>
        </w:rPr>
        <w:t xml:space="preserve"> </w:t>
      </w:r>
      <w:r>
        <w:rPr>
          <w:b/>
          <w:sz w:val="23"/>
        </w:rPr>
        <w:t>1</w:t>
      </w:r>
      <w:r>
        <w:rPr>
          <w:b/>
          <w:spacing w:val="-8"/>
          <w:sz w:val="23"/>
        </w:rPr>
        <w:t xml:space="preserve"> </w:t>
      </w:r>
      <w:r>
        <w:rPr>
          <w:b/>
          <w:sz w:val="23"/>
        </w:rPr>
        <w:t>Manager DMA Span of Control (Direct Reports): 5</w:t>
      </w:r>
    </w:p>
    <w:p w14:paraId="1A82E39B" w14:textId="77777777" w:rsidR="00D2264E" w:rsidRDefault="00FD3F27">
      <w:pPr>
        <w:spacing w:before="263"/>
        <w:ind w:left="141"/>
        <w:rPr>
          <w:b/>
        </w:rPr>
      </w:pPr>
      <w:r>
        <w:rPr>
          <w:b/>
        </w:rPr>
        <w:t>Our</w:t>
      </w:r>
      <w:r>
        <w:rPr>
          <w:b/>
          <w:spacing w:val="-5"/>
        </w:rPr>
        <w:t xml:space="preserve"> </w:t>
      </w:r>
      <w:r>
        <w:rPr>
          <w:b/>
        </w:rPr>
        <w:t>People</w:t>
      </w:r>
      <w:r>
        <w:rPr>
          <w:b/>
          <w:spacing w:val="-1"/>
        </w:rPr>
        <w:t xml:space="preserve"> </w:t>
      </w:r>
      <w:r>
        <w:rPr>
          <w:b/>
          <w:spacing w:val="-2"/>
        </w:rPr>
        <w:t>Values:</w:t>
      </w:r>
    </w:p>
    <w:p w14:paraId="1A82E39C" w14:textId="3BEB6C80" w:rsidR="00D2264E" w:rsidRDefault="00FD3F27">
      <w:pPr>
        <w:spacing w:before="2"/>
        <w:ind w:left="141"/>
      </w:pPr>
      <w:r>
        <w:t>Our Vision, Mission, and Values define our reason for being. They are indicators of our direction of travel, to guide</w:t>
      </w:r>
      <w:r>
        <w:rPr>
          <w:spacing w:val="-3"/>
        </w:rPr>
        <w:t xml:space="preserve"> </w:t>
      </w:r>
      <w:r>
        <w:t>services</w:t>
      </w:r>
      <w:r>
        <w:rPr>
          <w:spacing w:val="-5"/>
        </w:rPr>
        <w:t xml:space="preserve"> </w:t>
      </w:r>
      <w:r>
        <w:t>and</w:t>
      </w:r>
      <w:r>
        <w:rPr>
          <w:spacing w:val="-3"/>
        </w:rPr>
        <w:t xml:space="preserve"> </w:t>
      </w:r>
      <w:r>
        <w:t>colleagues.</w:t>
      </w:r>
      <w:r>
        <w:rPr>
          <w:spacing w:val="-1"/>
        </w:rPr>
        <w:t xml:space="preserve"> </w:t>
      </w:r>
      <w:r>
        <w:t>This</w:t>
      </w:r>
      <w:r>
        <w:rPr>
          <w:spacing w:val="-5"/>
        </w:rPr>
        <w:t xml:space="preserve"> </w:t>
      </w:r>
      <w:r>
        <w:t>is</w:t>
      </w:r>
      <w:r>
        <w:rPr>
          <w:spacing w:val="-2"/>
        </w:rPr>
        <w:t xml:space="preserve"> </w:t>
      </w:r>
      <w:r>
        <w:t>particularly</w:t>
      </w:r>
      <w:r>
        <w:rPr>
          <w:spacing w:val="-2"/>
        </w:rPr>
        <w:t xml:space="preserve"> </w:t>
      </w:r>
      <w:r>
        <w:t>important</w:t>
      </w:r>
      <w:r>
        <w:rPr>
          <w:spacing w:val="-4"/>
        </w:rPr>
        <w:t xml:space="preserve"> </w:t>
      </w:r>
      <w:r>
        <w:t>for</w:t>
      </w:r>
      <w:r>
        <w:rPr>
          <w:spacing w:val="-4"/>
        </w:rPr>
        <w:t xml:space="preserve"> </w:t>
      </w:r>
      <w:r>
        <w:t>Worcestershire</w:t>
      </w:r>
      <w:r>
        <w:rPr>
          <w:spacing w:val="-3"/>
        </w:rPr>
        <w:t xml:space="preserve"> </w:t>
      </w:r>
      <w:r>
        <w:t>Children</w:t>
      </w:r>
      <w:r w:rsidR="00491A69">
        <w:t>’s services</w:t>
      </w:r>
      <w:r>
        <w:t xml:space="preserve"> represents positive change and new opportunities for colleagues and children, young people and families:</w:t>
      </w:r>
    </w:p>
    <w:p w14:paraId="1A82E39D" w14:textId="77777777" w:rsidR="00D2264E" w:rsidRDefault="00FD3F27">
      <w:pPr>
        <w:pStyle w:val="ListParagraph"/>
        <w:numPr>
          <w:ilvl w:val="0"/>
          <w:numId w:val="2"/>
        </w:numPr>
        <w:tabs>
          <w:tab w:val="left" w:pos="861"/>
        </w:tabs>
        <w:spacing w:line="266" w:lineRule="exact"/>
        <w:ind w:hanging="360"/>
        <w:jc w:val="left"/>
        <w:rPr>
          <w:rFonts w:ascii="Symbol" w:hAnsi="Symbol"/>
        </w:rPr>
      </w:pPr>
      <w:r>
        <w:rPr>
          <w:b/>
          <w:i/>
        </w:rPr>
        <w:t>Children</w:t>
      </w:r>
      <w:r>
        <w:rPr>
          <w:b/>
          <w:i/>
          <w:spacing w:val="-8"/>
        </w:rPr>
        <w:t xml:space="preserve"> </w:t>
      </w:r>
      <w:r>
        <w:rPr>
          <w:b/>
          <w:i/>
        </w:rPr>
        <w:t>at</w:t>
      </w:r>
      <w:r>
        <w:rPr>
          <w:b/>
          <w:i/>
          <w:spacing w:val="-6"/>
        </w:rPr>
        <w:t xml:space="preserve"> </w:t>
      </w:r>
      <w:r>
        <w:rPr>
          <w:b/>
          <w:i/>
        </w:rPr>
        <w:t>our</w:t>
      </w:r>
      <w:r>
        <w:rPr>
          <w:b/>
          <w:i/>
          <w:spacing w:val="-7"/>
        </w:rPr>
        <w:t xml:space="preserve"> </w:t>
      </w:r>
      <w:r>
        <w:rPr>
          <w:b/>
          <w:i/>
        </w:rPr>
        <w:t>Heart</w:t>
      </w:r>
      <w:r>
        <w:rPr>
          <w:b/>
          <w:i/>
          <w:spacing w:val="-4"/>
        </w:rPr>
        <w:t xml:space="preserve"> </w:t>
      </w:r>
      <w:r>
        <w:rPr>
          <w:b/>
          <w:i/>
        </w:rPr>
        <w:t>-</w:t>
      </w:r>
      <w:r>
        <w:rPr>
          <w:b/>
          <w:i/>
          <w:spacing w:val="-8"/>
        </w:rPr>
        <w:t xml:space="preserve"> </w:t>
      </w:r>
      <w:r>
        <w:rPr>
          <w:rFonts w:ascii="Tahoma" w:hAnsi="Tahoma"/>
        </w:rPr>
        <w:t>We</w:t>
      </w:r>
      <w:r>
        <w:rPr>
          <w:rFonts w:ascii="Tahoma" w:hAnsi="Tahoma"/>
          <w:spacing w:val="-14"/>
        </w:rPr>
        <w:t xml:space="preserve"> </w:t>
      </w:r>
      <w:r>
        <w:rPr>
          <w:rFonts w:ascii="Tahoma" w:hAnsi="Tahoma"/>
        </w:rPr>
        <w:t>will</w:t>
      </w:r>
      <w:r>
        <w:rPr>
          <w:rFonts w:ascii="Tahoma" w:hAnsi="Tahoma"/>
          <w:spacing w:val="-15"/>
        </w:rPr>
        <w:t xml:space="preserve"> </w:t>
      </w:r>
      <w:r>
        <w:rPr>
          <w:rFonts w:ascii="Tahoma" w:hAnsi="Tahoma"/>
        </w:rPr>
        <w:t>keep</w:t>
      </w:r>
      <w:r>
        <w:rPr>
          <w:rFonts w:ascii="Tahoma" w:hAnsi="Tahoma"/>
          <w:spacing w:val="-13"/>
        </w:rPr>
        <w:t xml:space="preserve"> </w:t>
      </w:r>
      <w:r>
        <w:rPr>
          <w:rFonts w:ascii="Tahoma" w:hAnsi="Tahoma"/>
        </w:rPr>
        <w:t>children</w:t>
      </w:r>
      <w:r>
        <w:rPr>
          <w:rFonts w:ascii="Tahoma" w:hAnsi="Tahoma"/>
          <w:spacing w:val="-16"/>
        </w:rPr>
        <w:t xml:space="preserve"> </w:t>
      </w:r>
      <w:r>
        <w:rPr>
          <w:rFonts w:ascii="Tahoma" w:hAnsi="Tahoma"/>
        </w:rPr>
        <w:t>and</w:t>
      </w:r>
      <w:r>
        <w:rPr>
          <w:rFonts w:ascii="Tahoma" w:hAnsi="Tahoma"/>
          <w:spacing w:val="-16"/>
        </w:rPr>
        <w:t xml:space="preserve"> </w:t>
      </w:r>
      <w:r>
        <w:rPr>
          <w:rFonts w:ascii="Tahoma" w:hAnsi="Tahoma"/>
        </w:rPr>
        <w:t>young</w:t>
      </w:r>
      <w:r>
        <w:rPr>
          <w:rFonts w:ascii="Tahoma" w:hAnsi="Tahoma"/>
          <w:spacing w:val="-16"/>
        </w:rPr>
        <w:t xml:space="preserve"> </w:t>
      </w:r>
      <w:r>
        <w:rPr>
          <w:rFonts w:ascii="Tahoma" w:hAnsi="Tahoma"/>
        </w:rPr>
        <w:t>people</w:t>
      </w:r>
      <w:r>
        <w:rPr>
          <w:rFonts w:ascii="Tahoma" w:hAnsi="Tahoma"/>
          <w:spacing w:val="-17"/>
        </w:rPr>
        <w:t xml:space="preserve"> </w:t>
      </w:r>
      <w:r>
        <w:rPr>
          <w:rFonts w:ascii="Tahoma" w:hAnsi="Tahoma"/>
        </w:rPr>
        <w:t>at</w:t>
      </w:r>
      <w:r>
        <w:rPr>
          <w:rFonts w:ascii="Tahoma" w:hAnsi="Tahoma"/>
          <w:spacing w:val="-13"/>
        </w:rPr>
        <w:t xml:space="preserve"> </w:t>
      </w:r>
      <w:r>
        <w:rPr>
          <w:rFonts w:ascii="Tahoma" w:hAnsi="Tahoma"/>
        </w:rPr>
        <w:t>the</w:t>
      </w:r>
      <w:r>
        <w:rPr>
          <w:rFonts w:ascii="Tahoma" w:hAnsi="Tahoma"/>
          <w:spacing w:val="-17"/>
        </w:rPr>
        <w:t xml:space="preserve"> </w:t>
      </w:r>
      <w:r>
        <w:rPr>
          <w:rFonts w:ascii="Tahoma" w:hAnsi="Tahoma"/>
        </w:rPr>
        <w:t>heart</w:t>
      </w:r>
      <w:r>
        <w:rPr>
          <w:rFonts w:ascii="Tahoma" w:hAnsi="Tahoma"/>
          <w:spacing w:val="-13"/>
        </w:rPr>
        <w:t xml:space="preserve"> </w:t>
      </w:r>
      <w:r>
        <w:rPr>
          <w:rFonts w:ascii="Tahoma" w:hAnsi="Tahoma"/>
        </w:rPr>
        <w:t>of</w:t>
      </w:r>
      <w:r>
        <w:rPr>
          <w:rFonts w:ascii="Tahoma" w:hAnsi="Tahoma"/>
          <w:spacing w:val="-15"/>
        </w:rPr>
        <w:t xml:space="preserve"> </w:t>
      </w:r>
      <w:r>
        <w:rPr>
          <w:rFonts w:ascii="Tahoma" w:hAnsi="Tahoma"/>
        </w:rPr>
        <w:t>everything</w:t>
      </w:r>
      <w:r>
        <w:rPr>
          <w:rFonts w:ascii="Tahoma" w:hAnsi="Tahoma"/>
          <w:spacing w:val="-14"/>
        </w:rPr>
        <w:t xml:space="preserve"> </w:t>
      </w:r>
      <w:r>
        <w:rPr>
          <w:rFonts w:ascii="Tahoma" w:hAnsi="Tahoma"/>
        </w:rPr>
        <w:t>we</w:t>
      </w:r>
      <w:r>
        <w:rPr>
          <w:rFonts w:ascii="Tahoma" w:hAnsi="Tahoma"/>
          <w:spacing w:val="-17"/>
        </w:rPr>
        <w:t xml:space="preserve"> </w:t>
      </w:r>
      <w:r>
        <w:rPr>
          <w:rFonts w:ascii="Tahoma" w:hAnsi="Tahoma"/>
          <w:spacing w:val="-5"/>
        </w:rPr>
        <w:t>do</w:t>
      </w:r>
    </w:p>
    <w:p w14:paraId="1A82E39E" w14:textId="77777777" w:rsidR="00D2264E" w:rsidRDefault="00FD3F27">
      <w:pPr>
        <w:pStyle w:val="ListParagraph"/>
        <w:numPr>
          <w:ilvl w:val="0"/>
          <w:numId w:val="2"/>
        </w:numPr>
        <w:tabs>
          <w:tab w:val="left" w:pos="861"/>
        </w:tabs>
        <w:spacing w:line="269" w:lineRule="exact"/>
        <w:ind w:hanging="360"/>
        <w:jc w:val="left"/>
        <w:rPr>
          <w:rFonts w:ascii="Symbol" w:hAnsi="Symbol"/>
        </w:rPr>
      </w:pPr>
      <w:r>
        <w:rPr>
          <w:b/>
          <w:i/>
        </w:rPr>
        <w:t>Value</w:t>
      </w:r>
      <w:r>
        <w:rPr>
          <w:b/>
          <w:i/>
          <w:spacing w:val="-5"/>
        </w:rPr>
        <w:t xml:space="preserve"> </w:t>
      </w:r>
      <w:r>
        <w:rPr>
          <w:b/>
          <w:i/>
        </w:rPr>
        <w:t>Family</w:t>
      </w:r>
      <w:r>
        <w:rPr>
          <w:b/>
          <w:i/>
          <w:spacing w:val="-4"/>
        </w:rPr>
        <w:t xml:space="preserve"> </w:t>
      </w:r>
      <w:r>
        <w:rPr>
          <w:b/>
          <w:i/>
        </w:rPr>
        <w:t>Life</w:t>
      </w:r>
      <w:r>
        <w:rPr>
          <w:b/>
          <w:i/>
          <w:spacing w:val="-5"/>
        </w:rPr>
        <w:t xml:space="preserve"> </w:t>
      </w:r>
      <w:r>
        <w:rPr>
          <w:b/>
          <w:i/>
        </w:rPr>
        <w:t>-</w:t>
      </w:r>
      <w:r>
        <w:rPr>
          <w:b/>
          <w:i/>
          <w:spacing w:val="-5"/>
        </w:rPr>
        <w:t xml:space="preserve"> </w:t>
      </w:r>
      <w:r>
        <w:rPr>
          <w:rFonts w:ascii="Tahoma" w:hAnsi="Tahoma"/>
        </w:rPr>
        <w:t>We</w:t>
      </w:r>
      <w:r>
        <w:rPr>
          <w:rFonts w:ascii="Tahoma" w:hAnsi="Tahoma"/>
          <w:spacing w:val="-16"/>
        </w:rPr>
        <w:t xml:space="preserve"> </w:t>
      </w:r>
      <w:r>
        <w:rPr>
          <w:rFonts w:ascii="Tahoma" w:hAnsi="Tahoma"/>
        </w:rPr>
        <w:t>will</w:t>
      </w:r>
      <w:r>
        <w:rPr>
          <w:rFonts w:ascii="Tahoma" w:hAnsi="Tahoma"/>
          <w:spacing w:val="-14"/>
        </w:rPr>
        <w:t xml:space="preserve"> </w:t>
      </w:r>
      <w:r>
        <w:rPr>
          <w:rFonts w:ascii="Tahoma" w:hAnsi="Tahoma"/>
        </w:rPr>
        <w:t>support</w:t>
      </w:r>
      <w:r>
        <w:rPr>
          <w:rFonts w:ascii="Tahoma" w:hAnsi="Tahoma"/>
          <w:spacing w:val="-12"/>
        </w:rPr>
        <w:t xml:space="preserve"> </w:t>
      </w:r>
      <w:r>
        <w:rPr>
          <w:rFonts w:ascii="Tahoma" w:hAnsi="Tahoma"/>
        </w:rPr>
        <w:t>and</w:t>
      </w:r>
      <w:r>
        <w:rPr>
          <w:rFonts w:ascii="Tahoma" w:hAnsi="Tahoma"/>
          <w:spacing w:val="-14"/>
        </w:rPr>
        <w:t xml:space="preserve"> </w:t>
      </w:r>
      <w:r>
        <w:rPr>
          <w:rFonts w:ascii="Tahoma" w:hAnsi="Tahoma"/>
        </w:rPr>
        <w:t>empower</w:t>
      </w:r>
      <w:r>
        <w:rPr>
          <w:rFonts w:ascii="Tahoma" w:hAnsi="Tahoma"/>
          <w:spacing w:val="-12"/>
        </w:rPr>
        <w:t xml:space="preserve"> </w:t>
      </w:r>
      <w:r>
        <w:rPr>
          <w:rFonts w:ascii="Tahoma" w:hAnsi="Tahoma"/>
        </w:rPr>
        <w:t>parents</w:t>
      </w:r>
      <w:r>
        <w:rPr>
          <w:rFonts w:ascii="Tahoma" w:hAnsi="Tahoma"/>
          <w:spacing w:val="-16"/>
        </w:rPr>
        <w:t xml:space="preserve"> </w:t>
      </w:r>
      <w:r>
        <w:rPr>
          <w:rFonts w:ascii="Tahoma" w:hAnsi="Tahoma"/>
        </w:rPr>
        <w:t>to</w:t>
      </w:r>
      <w:r>
        <w:rPr>
          <w:rFonts w:ascii="Tahoma" w:hAnsi="Tahoma"/>
          <w:spacing w:val="-14"/>
        </w:rPr>
        <w:t xml:space="preserve"> </w:t>
      </w:r>
      <w:r>
        <w:rPr>
          <w:rFonts w:ascii="Tahoma" w:hAnsi="Tahoma"/>
        </w:rPr>
        <w:t>care</w:t>
      </w:r>
      <w:r>
        <w:rPr>
          <w:rFonts w:ascii="Tahoma" w:hAnsi="Tahoma"/>
          <w:spacing w:val="-13"/>
        </w:rPr>
        <w:t xml:space="preserve"> </w:t>
      </w:r>
      <w:r>
        <w:rPr>
          <w:rFonts w:ascii="Tahoma" w:hAnsi="Tahoma"/>
        </w:rPr>
        <w:t>for</w:t>
      </w:r>
      <w:r>
        <w:rPr>
          <w:rFonts w:ascii="Tahoma" w:hAnsi="Tahoma"/>
          <w:spacing w:val="-15"/>
        </w:rPr>
        <w:t xml:space="preserve"> </w:t>
      </w:r>
      <w:r>
        <w:rPr>
          <w:rFonts w:ascii="Tahoma" w:hAnsi="Tahoma"/>
        </w:rPr>
        <w:t>their</w:t>
      </w:r>
      <w:r>
        <w:rPr>
          <w:rFonts w:ascii="Tahoma" w:hAnsi="Tahoma"/>
          <w:spacing w:val="-14"/>
        </w:rPr>
        <w:t xml:space="preserve"> </w:t>
      </w:r>
      <w:r>
        <w:rPr>
          <w:rFonts w:ascii="Tahoma" w:hAnsi="Tahoma"/>
        </w:rPr>
        <w:t>own</w:t>
      </w:r>
      <w:r>
        <w:rPr>
          <w:rFonts w:ascii="Tahoma" w:hAnsi="Tahoma"/>
          <w:spacing w:val="-13"/>
        </w:rPr>
        <w:t xml:space="preserve"> </w:t>
      </w:r>
      <w:r>
        <w:rPr>
          <w:rFonts w:ascii="Tahoma" w:hAnsi="Tahoma"/>
        </w:rPr>
        <w:t>children</w:t>
      </w:r>
      <w:r>
        <w:rPr>
          <w:rFonts w:ascii="Tahoma" w:hAnsi="Tahoma"/>
          <w:spacing w:val="-13"/>
        </w:rPr>
        <w:t xml:space="preserve"> </w:t>
      </w:r>
      <w:r>
        <w:rPr>
          <w:rFonts w:ascii="Tahoma" w:hAnsi="Tahoma"/>
          <w:spacing w:val="-4"/>
        </w:rPr>
        <w:t>well</w:t>
      </w:r>
    </w:p>
    <w:p w14:paraId="1A82E39F" w14:textId="77777777" w:rsidR="00D2264E" w:rsidRDefault="00FD3F27">
      <w:pPr>
        <w:pStyle w:val="ListParagraph"/>
        <w:numPr>
          <w:ilvl w:val="0"/>
          <w:numId w:val="2"/>
        </w:numPr>
        <w:tabs>
          <w:tab w:val="left" w:pos="861"/>
        </w:tabs>
        <w:spacing w:before="4" w:line="235" w:lineRule="auto"/>
        <w:ind w:right="712"/>
        <w:jc w:val="left"/>
        <w:rPr>
          <w:rFonts w:ascii="Symbol" w:hAnsi="Symbol"/>
        </w:rPr>
      </w:pPr>
      <w:r>
        <w:rPr>
          <w:b/>
          <w:i/>
        </w:rPr>
        <w:t>Good</w:t>
      </w:r>
      <w:r>
        <w:rPr>
          <w:b/>
          <w:i/>
          <w:spacing w:val="-5"/>
        </w:rPr>
        <w:t xml:space="preserve"> </w:t>
      </w:r>
      <w:r>
        <w:rPr>
          <w:b/>
          <w:i/>
        </w:rPr>
        <w:t>Education</w:t>
      </w:r>
      <w:r>
        <w:rPr>
          <w:b/>
          <w:i/>
          <w:spacing w:val="-8"/>
        </w:rPr>
        <w:t xml:space="preserve"> </w:t>
      </w:r>
      <w:r>
        <w:rPr>
          <w:b/>
          <w:i/>
        </w:rPr>
        <w:t>for</w:t>
      </w:r>
      <w:r>
        <w:rPr>
          <w:b/>
          <w:i/>
          <w:spacing w:val="-7"/>
        </w:rPr>
        <w:t xml:space="preserve"> </w:t>
      </w:r>
      <w:r>
        <w:rPr>
          <w:b/>
          <w:i/>
        </w:rPr>
        <w:t>All</w:t>
      </w:r>
      <w:r>
        <w:rPr>
          <w:b/>
          <w:i/>
          <w:spacing w:val="-4"/>
        </w:rPr>
        <w:t xml:space="preserve"> </w:t>
      </w:r>
      <w:r>
        <w:rPr>
          <w:b/>
          <w:i/>
        </w:rPr>
        <w:t>-</w:t>
      </w:r>
      <w:r>
        <w:rPr>
          <w:b/>
          <w:i/>
          <w:spacing w:val="-6"/>
        </w:rPr>
        <w:t xml:space="preserve"> </w:t>
      </w:r>
      <w:r>
        <w:rPr>
          <w:rFonts w:ascii="Tahoma" w:hAnsi="Tahoma"/>
        </w:rPr>
        <w:t>We</w:t>
      </w:r>
      <w:r>
        <w:rPr>
          <w:rFonts w:ascii="Tahoma" w:hAnsi="Tahoma"/>
          <w:spacing w:val="-17"/>
        </w:rPr>
        <w:t xml:space="preserve"> </w:t>
      </w:r>
      <w:r>
        <w:rPr>
          <w:rFonts w:ascii="Tahoma" w:hAnsi="Tahoma"/>
        </w:rPr>
        <w:t>will</w:t>
      </w:r>
      <w:r>
        <w:rPr>
          <w:rFonts w:ascii="Tahoma" w:hAnsi="Tahoma"/>
          <w:spacing w:val="-15"/>
        </w:rPr>
        <w:t xml:space="preserve"> </w:t>
      </w:r>
      <w:r>
        <w:rPr>
          <w:rFonts w:ascii="Tahoma" w:hAnsi="Tahoma"/>
        </w:rPr>
        <w:t>value</w:t>
      </w:r>
      <w:r>
        <w:rPr>
          <w:rFonts w:ascii="Tahoma" w:hAnsi="Tahoma"/>
          <w:spacing w:val="-14"/>
        </w:rPr>
        <w:t xml:space="preserve"> </w:t>
      </w:r>
      <w:r>
        <w:rPr>
          <w:rFonts w:ascii="Tahoma" w:hAnsi="Tahoma"/>
        </w:rPr>
        <w:t>education</w:t>
      </w:r>
      <w:r>
        <w:rPr>
          <w:rFonts w:ascii="Tahoma" w:hAnsi="Tahoma"/>
          <w:spacing w:val="-14"/>
        </w:rPr>
        <w:t xml:space="preserve"> </w:t>
      </w:r>
      <w:r>
        <w:rPr>
          <w:rFonts w:ascii="Tahoma" w:hAnsi="Tahoma"/>
        </w:rPr>
        <w:t>as</w:t>
      </w:r>
      <w:r>
        <w:rPr>
          <w:rFonts w:ascii="Tahoma" w:hAnsi="Tahoma"/>
          <w:spacing w:val="-17"/>
        </w:rPr>
        <w:t xml:space="preserve"> </w:t>
      </w:r>
      <w:r>
        <w:rPr>
          <w:rFonts w:ascii="Tahoma" w:hAnsi="Tahoma"/>
        </w:rPr>
        <w:t>the</w:t>
      </w:r>
      <w:r>
        <w:rPr>
          <w:rFonts w:ascii="Tahoma" w:hAnsi="Tahoma"/>
          <w:spacing w:val="-14"/>
        </w:rPr>
        <w:t xml:space="preserve"> </w:t>
      </w:r>
      <w:r>
        <w:rPr>
          <w:rFonts w:ascii="Tahoma" w:hAnsi="Tahoma"/>
        </w:rPr>
        <w:t>best</w:t>
      </w:r>
      <w:r>
        <w:rPr>
          <w:rFonts w:ascii="Tahoma" w:hAnsi="Tahoma"/>
          <w:spacing w:val="-14"/>
        </w:rPr>
        <w:t xml:space="preserve"> </w:t>
      </w:r>
      <w:r>
        <w:rPr>
          <w:rFonts w:ascii="Tahoma" w:hAnsi="Tahoma"/>
        </w:rPr>
        <w:t>start</w:t>
      </w:r>
      <w:r>
        <w:rPr>
          <w:rFonts w:ascii="Tahoma" w:hAnsi="Tahoma"/>
          <w:spacing w:val="-16"/>
        </w:rPr>
        <w:t xml:space="preserve"> </w:t>
      </w:r>
      <w:r>
        <w:rPr>
          <w:rFonts w:ascii="Tahoma" w:hAnsi="Tahoma"/>
        </w:rPr>
        <w:t>in</w:t>
      </w:r>
      <w:r>
        <w:rPr>
          <w:rFonts w:ascii="Tahoma" w:hAnsi="Tahoma"/>
          <w:spacing w:val="-14"/>
        </w:rPr>
        <w:t xml:space="preserve"> </w:t>
      </w:r>
      <w:r>
        <w:rPr>
          <w:rFonts w:ascii="Tahoma" w:hAnsi="Tahoma"/>
        </w:rPr>
        <w:t>life</w:t>
      </w:r>
      <w:r>
        <w:rPr>
          <w:rFonts w:ascii="Tahoma" w:hAnsi="Tahoma"/>
          <w:spacing w:val="-14"/>
        </w:rPr>
        <w:t xml:space="preserve"> </w:t>
      </w:r>
      <w:r>
        <w:rPr>
          <w:rFonts w:ascii="Tahoma" w:hAnsi="Tahoma"/>
        </w:rPr>
        <w:t>for</w:t>
      </w:r>
      <w:r>
        <w:rPr>
          <w:rFonts w:ascii="Tahoma" w:hAnsi="Tahoma"/>
          <w:spacing w:val="-13"/>
        </w:rPr>
        <w:t xml:space="preserve"> </w:t>
      </w:r>
      <w:r>
        <w:rPr>
          <w:rFonts w:ascii="Tahoma" w:hAnsi="Tahoma"/>
        </w:rPr>
        <w:t>all</w:t>
      </w:r>
      <w:r>
        <w:rPr>
          <w:rFonts w:ascii="Tahoma" w:hAnsi="Tahoma"/>
          <w:spacing w:val="-15"/>
        </w:rPr>
        <w:t xml:space="preserve"> </w:t>
      </w:r>
      <w:r>
        <w:rPr>
          <w:rFonts w:ascii="Tahoma" w:hAnsi="Tahoma"/>
        </w:rPr>
        <w:t>children</w:t>
      </w:r>
      <w:r>
        <w:rPr>
          <w:rFonts w:ascii="Tahoma" w:hAnsi="Tahoma"/>
          <w:spacing w:val="-16"/>
        </w:rPr>
        <w:t xml:space="preserve"> </w:t>
      </w:r>
      <w:r>
        <w:rPr>
          <w:rFonts w:ascii="Tahoma" w:hAnsi="Tahoma"/>
        </w:rPr>
        <w:t>and</w:t>
      </w:r>
      <w:r>
        <w:rPr>
          <w:rFonts w:ascii="Tahoma" w:hAnsi="Tahoma"/>
          <w:spacing w:val="-14"/>
        </w:rPr>
        <w:t xml:space="preserve"> </w:t>
      </w:r>
      <w:r>
        <w:rPr>
          <w:rFonts w:ascii="Tahoma" w:hAnsi="Tahoma"/>
        </w:rPr>
        <w:t xml:space="preserve">young </w:t>
      </w:r>
      <w:r>
        <w:rPr>
          <w:rFonts w:ascii="Tahoma" w:hAnsi="Tahoma"/>
          <w:spacing w:val="-2"/>
        </w:rPr>
        <w:t>people</w:t>
      </w:r>
    </w:p>
    <w:p w14:paraId="1A82E3A0" w14:textId="77777777" w:rsidR="00D2264E" w:rsidRDefault="00FD3F27">
      <w:pPr>
        <w:pStyle w:val="ListParagraph"/>
        <w:numPr>
          <w:ilvl w:val="0"/>
          <w:numId w:val="2"/>
        </w:numPr>
        <w:tabs>
          <w:tab w:val="left" w:pos="861"/>
        </w:tabs>
        <w:spacing w:before="4"/>
        <w:ind w:hanging="360"/>
        <w:jc w:val="left"/>
        <w:rPr>
          <w:rFonts w:ascii="Symbol" w:hAnsi="Symbol"/>
        </w:rPr>
      </w:pPr>
      <w:r>
        <w:rPr>
          <w:b/>
          <w:i/>
        </w:rPr>
        <w:t>Protection</w:t>
      </w:r>
      <w:r>
        <w:rPr>
          <w:b/>
          <w:i/>
          <w:spacing w:val="-8"/>
        </w:rPr>
        <w:t xml:space="preserve"> </w:t>
      </w:r>
      <w:r>
        <w:rPr>
          <w:b/>
          <w:i/>
        </w:rPr>
        <w:t>from</w:t>
      </w:r>
      <w:r>
        <w:rPr>
          <w:b/>
          <w:i/>
          <w:spacing w:val="-4"/>
        </w:rPr>
        <w:t xml:space="preserve"> </w:t>
      </w:r>
      <w:r>
        <w:rPr>
          <w:b/>
          <w:i/>
        </w:rPr>
        <w:t>Harm</w:t>
      </w:r>
      <w:r>
        <w:rPr>
          <w:b/>
          <w:i/>
          <w:spacing w:val="-5"/>
        </w:rPr>
        <w:t xml:space="preserve"> </w:t>
      </w:r>
      <w:r>
        <w:rPr>
          <w:b/>
          <w:i/>
        </w:rPr>
        <w:t>-</w:t>
      </w:r>
      <w:r>
        <w:rPr>
          <w:b/>
          <w:i/>
          <w:spacing w:val="-6"/>
        </w:rPr>
        <w:t xml:space="preserve"> </w:t>
      </w:r>
      <w:r>
        <w:rPr>
          <w:rFonts w:ascii="Tahoma" w:hAnsi="Tahoma"/>
        </w:rPr>
        <w:t>We</w:t>
      </w:r>
      <w:r>
        <w:rPr>
          <w:rFonts w:ascii="Tahoma" w:hAnsi="Tahoma"/>
          <w:spacing w:val="-16"/>
        </w:rPr>
        <w:t xml:space="preserve"> </w:t>
      </w:r>
      <w:r>
        <w:rPr>
          <w:rFonts w:ascii="Tahoma" w:hAnsi="Tahoma"/>
        </w:rPr>
        <w:t>will</w:t>
      </w:r>
      <w:r>
        <w:rPr>
          <w:rFonts w:ascii="Tahoma" w:hAnsi="Tahoma"/>
          <w:spacing w:val="-15"/>
        </w:rPr>
        <w:t xml:space="preserve"> </w:t>
      </w:r>
      <w:r>
        <w:rPr>
          <w:rFonts w:ascii="Tahoma" w:hAnsi="Tahoma"/>
        </w:rPr>
        <w:t>act</w:t>
      </w:r>
      <w:r>
        <w:rPr>
          <w:rFonts w:ascii="Tahoma" w:hAnsi="Tahoma"/>
          <w:spacing w:val="-12"/>
        </w:rPr>
        <w:t xml:space="preserve"> </w:t>
      </w:r>
      <w:r>
        <w:rPr>
          <w:rFonts w:ascii="Tahoma" w:hAnsi="Tahoma"/>
        </w:rPr>
        <w:t>in</w:t>
      </w:r>
      <w:r>
        <w:rPr>
          <w:rFonts w:ascii="Tahoma" w:hAnsi="Tahoma"/>
          <w:spacing w:val="-16"/>
        </w:rPr>
        <w:t xml:space="preserve"> </w:t>
      </w:r>
      <w:r>
        <w:rPr>
          <w:rFonts w:ascii="Tahoma" w:hAnsi="Tahoma"/>
        </w:rPr>
        <w:t>a</w:t>
      </w:r>
      <w:r>
        <w:rPr>
          <w:rFonts w:ascii="Tahoma" w:hAnsi="Tahoma"/>
          <w:spacing w:val="-13"/>
        </w:rPr>
        <w:t xml:space="preserve"> </w:t>
      </w:r>
      <w:r>
        <w:rPr>
          <w:rFonts w:ascii="Tahoma" w:hAnsi="Tahoma"/>
        </w:rPr>
        <w:t>professional</w:t>
      </w:r>
      <w:r>
        <w:rPr>
          <w:rFonts w:ascii="Tahoma" w:hAnsi="Tahoma"/>
          <w:spacing w:val="-14"/>
        </w:rPr>
        <w:t xml:space="preserve"> </w:t>
      </w:r>
      <w:r>
        <w:rPr>
          <w:rFonts w:ascii="Tahoma" w:hAnsi="Tahoma"/>
        </w:rPr>
        <w:t>and</w:t>
      </w:r>
      <w:r>
        <w:rPr>
          <w:rFonts w:ascii="Tahoma" w:hAnsi="Tahoma"/>
          <w:spacing w:val="-14"/>
        </w:rPr>
        <w:t xml:space="preserve"> </w:t>
      </w:r>
      <w:r>
        <w:rPr>
          <w:rFonts w:ascii="Tahoma" w:hAnsi="Tahoma"/>
        </w:rPr>
        <w:t>timely</w:t>
      </w:r>
      <w:r>
        <w:rPr>
          <w:rFonts w:ascii="Tahoma" w:hAnsi="Tahoma"/>
          <w:spacing w:val="-14"/>
        </w:rPr>
        <w:t xml:space="preserve"> </w:t>
      </w:r>
      <w:r>
        <w:rPr>
          <w:rFonts w:ascii="Tahoma" w:hAnsi="Tahoma"/>
        </w:rPr>
        <w:t>way</w:t>
      </w:r>
      <w:r>
        <w:rPr>
          <w:rFonts w:ascii="Tahoma" w:hAnsi="Tahoma"/>
          <w:spacing w:val="-16"/>
        </w:rPr>
        <w:t xml:space="preserve"> </w:t>
      </w:r>
      <w:r>
        <w:rPr>
          <w:rFonts w:ascii="Tahoma" w:hAnsi="Tahoma"/>
        </w:rPr>
        <w:t>to</w:t>
      </w:r>
      <w:r>
        <w:rPr>
          <w:rFonts w:ascii="Tahoma" w:hAnsi="Tahoma"/>
          <w:spacing w:val="-15"/>
        </w:rPr>
        <w:t xml:space="preserve"> </w:t>
      </w:r>
      <w:r>
        <w:rPr>
          <w:rFonts w:ascii="Tahoma" w:hAnsi="Tahoma"/>
        </w:rPr>
        <w:t>protect</w:t>
      </w:r>
      <w:r>
        <w:rPr>
          <w:rFonts w:ascii="Tahoma" w:hAnsi="Tahoma"/>
          <w:spacing w:val="-13"/>
        </w:rPr>
        <w:t xml:space="preserve"> </w:t>
      </w:r>
      <w:r>
        <w:rPr>
          <w:rFonts w:ascii="Tahoma" w:hAnsi="Tahoma"/>
        </w:rPr>
        <w:t>children</w:t>
      </w:r>
      <w:r>
        <w:rPr>
          <w:rFonts w:ascii="Tahoma" w:hAnsi="Tahoma"/>
          <w:spacing w:val="-13"/>
        </w:rPr>
        <w:t xml:space="preserve"> </w:t>
      </w:r>
      <w:r>
        <w:rPr>
          <w:rFonts w:ascii="Tahoma" w:hAnsi="Tahoma"/>
        </w:rPr>
        <w:t>from</w:t>
      </w:r>
      <w:r>
        <w:rPr>
          <w:rFonts w:ascii="Tahoma" w:hAnsi="Tahoma"/>
          <w:spacing w:val="-17"/>
        </w:rPr>
        <w:t xml:space="preserve"> </w:t>
      </w:r>
      <w:r>
        <w:rPr>
          <w:rFonts w:ascii="Tahoma" w:hAnsi="Tahoma"/>
          <w:spacing w:val="-4"/>
        </w:rPr>
        <w:t>harm</w:t>
      </w:r>
    </w:p>
    <w:p w14:paraId="1A82E3A1" w14:textId="77777777" w:rsidR="00D2264E" w:rsidRDefault="00D2264E">
      <w:pPr>
        <w:pStyle w:val="BodyText"/>
        <w:spacing w:before="124"/>
        <w:rPr>
          <w:rFonts w:ascii="Tahoma"/>
          <w:sz w:val="22"/>
        </w:rPr>
      </w:pPr>
    </w:p>
    <w:p w14:paraId="1A82E3A2" w14:textId="77777777" w:rsidR="00D2264E" w:rsidRDefault="00FD3F27">
      <w:pPr>
        <w:pStyle w:val="Heading3"/>
      </w:pPr>
      <w:r>
        <w:t>Purpose</w:t>
      </w:r>
      <w:r>
        <w:rPr>
          <w:spacing w:val="-6"/>
        </w:rPr>
        <w:t xml:space="preserve"> </w:t>
      </w:r>
      <w:r>
        <w:t>of</w:t>
      </w:r>
      <w:r>
        <w:rPr>
          <w:spacing w:val="-5"/>
        </w:rPr>
        <w:t xml:space="preserve"> </w:t>
      </w:r>
      <w:r>
        <w:rPr>
          <w:spacing w:val="-4"/>
        </w:rPr>
        <w:t>job:</w:t>
      </w:r>
    </w:p>
    <w:p w14:paraId="1A82E3A3" w14:textId="63D94575" w:rsidR="00D2264E" w:rsidRDefault="00FD3F27">
      <w:pPr>
        <w:pStyle w:val="ListParagraph"/>
        <w:numPr>
          <w:ilvl w:val="0"/>
          <w:numId w:val="2"/>
        </w:numPr>
        <w:tabs>
          <w:tab w:val="left" w:pos="859"/>
          <w:tab w:val="left" w:pos="861"/>
        </w:tabs>
        <w:spacing w:before="274"/>
        <w:ind w:right="137"/>
        <w:rPr>
          <w:rFonts w:ascii="Symbol" w:hAnsi="Symbol"/>
          <w:sz w:val="23"/>
        </w:rPr>
      </w:pPr>
      <w:r>
        <w:rPr>
          <w:sz w:val="23"/>
        </w:rPr>
        <w:t>To</w:t>
      </w:r>
      <w:r>
        <w:rPr>
          <w:spacing w:val="-1"/>
          <w:sz w:val="23"/>
        </w:rPr>
        <w:t xml:space="preserve"> </w:t>
      </w:r>
      <w:r>
        <w:rPr>
          <w:sz w:val="23"/>
        </w:rPr>
        <w:t>have</w:t>
      </w:r>
      <w:r>
        <w:rPr>
          <w:spacing w:val="-1"/>
          <w:sz w:val="23"/>
        </w:rPr>
        <w:t xml:space="preserve"> </w:t>
      </w:r>
      <w:r>
        <w:rPr>
          <w:sz w:val="23"/>
        </w:rPr>
        <w:t>management oversight of the</w:t>
      </w:r>
      <w:r>
        <w:rPr>
          <w:spacing w:val="-1"/>
          <w:sz w:val="23"/>
        </w:rPr>
        <w:t xml:space="preserve"> </w:t>
      </w:r>
      <w:r>
        <w:rPr>
          <w:sz w:val="23"/>
        </w:rPr>
        <w:t>provision of a</w:t>
      </w:r>
      <w:r>
        <w:rPr>
          <w:spacing w:val="-1"/>
          <w:sz w:val="23"/>
        </w:rPr>
        <w:t xml:space="preserve"> </w:t>
      </w:r>
      <w:r w:rsidR="00F2682E">
        <w:rPr>
          <w:sz w:val="23"/>
        </w:rPr>
        <w:t>quality service</w:t>
      </w:r>
      <w:r>
        <w:rPr>
          <w:sz w:val="23"/>
        </w:rPr>
        <w:t xml:space="preserve"> to</w:t>
      </w:r>
      <w:r>
        <w:rPr>
          <w:spacing w:val="-4"/>
          <w:sz w:val="23"/>
        </w:rPr>
        <w:t xml:space="preserve"> </w:t>
      </w:r>
      <w:r>
        <w:rPr>
          <w:sz w:val="23"/>
        </w:rPr>
        <w:t>children, young</w:t>
      </w:r>
      <w:r>
        <w:rPr>
          <w:spacing w:val="-1"/>
          <w:sz w:val="23"/>
        </w:rPr>
        <w:t xml:space="preserve"> </w:t>
      </w:r>
      <w:r>
        <w:rPr>
          <w:sz w:val="23"/>
        </w:rPr>
        <w:t xml:space="preserve">people and families who require statutory or specialist </w:t>
      </w:r>
      <w:r w:rsidR="00F2682E">
        <w:rPr>
          <w:sz w:val="23"/>
        </w:rPr>
        <w:t>intervention,</w:t>
      </w:r>
      <w:r>
        <w:rPr>
          <w:sz w:val="23"/>
        </w:rPr>
        <w:t xml:space="preserve"> which could include children in need, including those in need of protection, children looked after or privately fostered. This includes ensuring that Social Workers</w:t>
      </w:r>
      <w:r w:rsidR="0051388A">
        <w:rPr>
          <w:sz w:val="23"/>
        </w:rPr>
        <w:t xml:space="preserve"> and </w:t>
      </w:r>
      <w:r w:rsidR="00F2682E">
        <w:rPr>
          <w:sz w:val="23"/>
        </w:rPr>
        <w:t>multi-disciplinary</w:t>
      </w:r>
      <w:r w:rsidR="0051388A">
        <w:rPr>
          <w:sz w:val="23"/>
        </w:rPr>
        <w:t xml:space="preserve"> </w:t>
      </w:r>
      <w:r w:rsidR="00F2682E">
        <w:rPr>
          <w:sz w:val="23"/>
        </w:rPr>
        <w:t>practitioners are</w:t>
      </w:r>
      <w:r>
        <w:rPr>
          <w:sz w:val="23"/>
        </w:rPr>
        <w:t xml:space="preserve"> offering a good service to young people and their families and achieving good outcomes for children.</w:t>
      </w:r>
    </w:p>
    <w:p w14:paraId="1A82E3A4" w14:textId="17B57F80" w:rsidR="00D2264E" w:rsidRDefault="00FD3F27">
      <w:pPr>
        <w:pStyle w:val="ListParagraph"/>
        <w:numPr>
          <w:ilvl w:val="0"/>
          <w:numId w:val="2"/>
        </w:numPr>
        <w:tabs>
          <w:tab w:val="left" w:pos="859"/>
          <w:tab w:val="left" w:pos="861"/>
        </w:tabs>
        <w:spacing w:line="237" w:lineRule="auto"/>
        <w:ind w:right="144"/>
        <w:rPr>
          <w:rFonts w:ascii="Symbol" w:hAnsi="Symbol"/>
          <w:sz w:val="23"/>
        </w:rPr>
      </w:pPr>
      <w:r>
        <w:rPr>
          <w:sz w:val="23"/>
        </w:rPr>
        <w:t>To provide leadership and to manage a team of qualified social workers</w:t>
      </w:r>
      <w:r w:rsidR="00F2682E">
        <w:rPr>
          <w:sz w:val="23"/>
        </w:rPr>
        <w:t xml:space="preserve"> and </w:t>
      </w:r>
      <w:r w:rsidR="00590577">
        <w:rPr>
          <w:sz w:val="23"/>
        </w:rPr>
        <w:t>multi-disciplinary practitioners</w:t>
      </w:r>
      <w:r>
        <w:rPr>
          <w:sz w:val="23"/>
        </w:rPr>
        <w:t xml:space="preserve">. Responsible for </w:t>
      </w:r>
      <w:r w:rsidR="00590577">
        <w:rPr>
          <w:sz w:val="23"/>
        </w:rPr>
        <w:t xml:space="preserve">decision making and case direction, identifying family </w:t>
      </w:r>
      <w:r>
        <w:rPr>
          <w:sz w:val="23"/>
        </w:rPr>
        <w:t>plan</w:t>
      </w:r>
      <w:r w:rsidR="00590577">
        <w:rPr>
          <w:sz w:val="23"/>
        </w:rPr>
        <w:t>s</w:t>
      </w:r>
      <w:r>
        <w:rPr>
          <w:sz w:val="23"/>
        </w:rPr>
        <w:t xml:space="preserve">, </w:t>
      </w:r>
      <w:r w:rsidR="00590577">
        <w:rPr>
          <w:sz w:val="23"/>
        </w:rPr>
        <w:t xml:space="preserve">child and family </w:t>
      </w:r>
      <w:r>
        <w:rPr>
          <w:sz w:val="23"/>
        </w:rPr>
        <w:t>assessments and effectively managing risk ensuring the right outcomes for children</w:t>
      </w:r>
      <w:r w:rsidR="00DB73E3">
        <w:rPr>
          <w:sz w:val="23"/>
        </w:rPr>
        <w:t xml:space="preserve"> and young people</w:t>
      </w:r>
      <w:r>
        <w:rPr>
          <w:sz w:val="23"/>
        </w:rPr>
        <w:t>.</w:t>
      </w:r>
    </w:p>
    <w:p w14:paraId="1A82E3A5" w14:textId="77777777" w:rsidR="00D2264E" w:rsidRDefault="00D2264E">
      <w:pPr>
        <w:pStyle w:val="BodyText"/>
        <w:spacing w:before="128"/>
      </w:pPr>
    </w:p>
    <w:p w14:paraId="1A82E3A6" w14:textId="77777777" w:rsidR="00D2264E" w:rsidRDefault="00FD3F27">
      <w:pPr>
        <w:pStyle w:val="Heading3"/>
      </w:pPr>
      <w:r>
        <w:t>Main</w:t>
      </w:r>
      <w:r>
        <w:rPr>
          <w:spacing w:val="-15"/>
        </w:rPr>
        <w:t xml:space="preserve"> </w:t>
      </w:r>
      <w:r>
        <w:t>Activities</w:t>
      </w:r>
      <w:r>
        <w:rPr>
          <w:spacing w:val="-3"/>
        </w:rPr>
        <w:t xml:space="preserve"> </w:t>
      </w:r>
      <w:r>
        <w:t>&amp;</w:t>
      </w:r>
      <w:r>
        <w:rPr>
          <w:spacing w:val="-5"/>
        </w:rPr>
        <w:t xml:space="preserve"> </w:t>
      </w:r>
      <w:r>
        <w:rPr>
          <w:spacing w:val="-2"/>
        </w:rPr>
        <w:t>Responsibilities:</w:t>
      </w:r>
    </w:p>
    <w:p w14:paraId="1A82E3A7" w14:textId="77777777" w:rsidR="00D2264E" w:rsidRDefault="00D2264E">
      <w:pPr>
        <w:pStyle w:val="BodyText"/>
        <w:spacing w:before="30"/>
        <w:rPr>
          <w:b/>
          <w:sz w:val="28"/>
        </w:rPr>
      </w:pPr>
    </w:p>
    <w:p w14:paraId="1A82E3A8" w14:textId="77777777" w:rsidR="00D2264E" w:rsidRDefault="00FD3F27">
      <w:pPr>
        <w:pStyle w:val="ListParagraph"/>
        <w:numPr>
          <w:ilvl w:val="0"/>
          <w:numId w:val="2"/>
        </w:numPr>
        <w:tabs>
          <w:tab w:val="left" w:pos="859"/>
          <w:tab w:val="left" w:pos="861"/>
        </w:tabs>
        <w:spacing w:line="237" w:lineRule="auto"/>
        <w:ind w:right="143"/>
        <w:rPr>
          <w:rFonts w:ascii="Symbol" w:hAnsi="Symbol"/>
          <w:sz w:val="23"/>
        </w:rPr>
      </w:pPr>
      <w:r>
        <w:rPr>
          <w:sz w:val="23"/>
        </w:rPr>
        <w:t>To</w:t>
      </w:r>
      <w:r>
        <w:rPr>
          <w:spacing w:val="-5"/>
          <w:sz w:val="23"/>
        </w:rPr>
        <w:t xml:space="preserve"> </w:t>
      </w:r>
      <w:r>
        <w:rPr>
          <w:sz w:val="23"/>
        </w:rPr>
        <w:t>provide</w:t>
      </w:r>
      <w:r>
        <w:rPr>
          <w:spacing w:val="-3"/>
          <w:sz w:val="23"/>
        </w:rPr>
        <w:t xml:space="preserve"> </w:t>
      </w:r>
      <w:r>
        <w:rPr>
          <w:sz w:val="23"/>
        </w:rPr>
        <w:t>an</w:t>
      </w:r>
      <w:r>
        <w:rPr>
          <w:spacing w:val="-5"/>
          <w:sz w:val="23"/>
        </w:rPr>
        <w:t xml:space="preserve"> </w:t>
      </w:r>
      <w:r>
        <w:rPr>
          <w:sz w:val="23"/>
        </w:rPr>
        <w:t>expert</w:t>
      </w:r>
      <w:r>
        <w:rPr>
          <w:spacing w:val="-3"/>
          <w:sz w:val="23"/>
        </w:rPr>
        <w:t xml:space="preserve"> </w:t>
      </w:r>
      <w:r>
        <w:rPr>
          <w:sz w:val="23"/>
        </w:rPr>
        <w:t>level</w:t>
      </w:r>
      <w:r>
        <w:rPr>
          <w:spacing w:val="-5"/>
          <w:sz w:val="23"/>
        </w:rPr>
        <w:t xml:space="preserve"> </w:t>
      </w:r>
      <w:r>
        <w:rPr>
          <w:sz w:val="23"/>
        </w:rPr>
        <w:t>of</w:t>
      </w:r>
      <w:r>
        <w:rPr>
          <w:spacing w:val="-2"/>
          <w:sz w:val="23"/>
        </w:rPr>
        <w:t xml:space="preserve"> </w:t>
      </w:r>
      <w:r>
        <w:rPr>
          <w:sz w:val="23"/>
        </w:rPr>
        <w:t>knowledge</w:t>
      </w:r>
      <w:r>
        <w:rPr>
          <w:spacing w:val="-5"/>
          <w:sz w:val="23"/>
        </w:rPr>
        <w:t xml:space="preserve"> </w:t>
      </w:r>
      <w:r>
        <w:rPr>
          <w:sz w:val="23"/>
        </w:rPr>
        <w:t>and</w:t>
      </w:r>
      <w:r>
        <w:rPr>
          <w:spacing w:val="-5"/>
          <w:sz w:val="23"/>
        </w:rPr>
        <w:t xml:space="preserve"> </w:t>
      </w:r>
      <w:r>
        <w:rPr>
          <w:sz w:val="23"/>
        </w:rPr>
        <w:t>skills</w:t>
      </w:r>
      <w:r>
        <w:rPr>
          <w:spacing w:val="-4"/>
          <w:sz w:val="23"/>
        </w:rPr>
        <w:t xml:space="preserve"> </w:t>
      </w:r>
      <w:r>
        <w:rPr>
          <w:sz w:val="23"/>
        </w:rPr>
        <w:t>relevant</w:t>
      </w:r>
      <w:r>
        <w:rPr>
          <w:spacing w:val="-3"/>
          <w:sz w:val="23"/>
        </w:rPr>
        <w:t xml:space="preserve"> </w:t>
      </w:r>
      <w:r>
        <w:rPr>
          <w:sz w:val="23"/>
        </w:rPr>
        <w:t>to</w:t>
      </w:r>
      <w:r>
        <w:rPr>
          <w:spacing w:val="-5"/>
          <w:sz w:val="23"/>
        </w:rPr>
        <w:t xml:space="preserve"> </w:t>
      </w:r>
      <w:r>
        <w:rPr>
          <w:sz w:val="23"/>
        </w:rPr>
        <w:t>the</w:t>
      </w:r>
      <w:r>
        <w:rPr>
          <w:spacing w:val="-5"/>
          <w:sz w:val="23"/>
        </w:rPr>
        <w:t xml:space="preserve"> </w:t>
      </w:r>
      <w:r>
        <w:rPr>
          <w:sz w:val="23"/>
        </w:rPr>
        <w:t>team’s</w:t>
      </w:r>
      <w:r>
        <w:rPr>
          <w:spacing w:val="-4"/>
          <w:sz w:val="23"/>
        </w:rPr>
        <w:t xml:space="preserve"> </w:t>
      </w:r>
      <w:r>
        <w:rPr>
          <w:sz w:val="23"/>
        </w:rPr>
        <w:t>service</w:t>
      </w:r>
      <w:r>
        <w:rPr>
          <w:spacing w:val="-6"/>
          <w:sz w:val="23"/>
        </w:rPr>
        <w:t xml:space="preserve"> </w:t>
      </w:r>
      <w:r>
        <w:rPr>
          <w:sz w:val="23"/>
        </w:rPr>
        <w:t>area,</w:t>
      </w:r>
      <w:r>
        <w:rPr>
          <w:spacing w:val="-3"/>
          <w:sz w:val="23"/>
        </w:rPr>
        <w:t xml:space="preserve"> </w:t>
      </w:r>
      <w:r>
        <w:rPr>
          <w:sz w:val="23"/>
        </w:rPr>
        <w:t>advising</w:t>
      </w:r>
      <w:r>
        <w:rPr>
          <w:spacing w:val="-3"/>
          <w:sz w:val="23"/>
        </w:rPr>
        <w:t xml:space="preserve"> </w:t>
      </w:r>
      <w:r>
        <w:rPr>
          <w:sz w:val="23"/>
        </w:rPr>
        <w:t xml:space="preserve">and </w:t>
      </w:r>
      <w:r>
        <w:rPr>
          <w:spacing w:val="-2"/>
          <w:sz w:val="23"/>
        </w:rPr>
        <w:t>assisting</w:t>
      </w:r>
      <w:r>
        <w:rPr>
          <w:spacing w:val="-7"/>
          <w:sz w:val="23"/>
        </w:rPr>
        <w:t xml:space="preserve"> </w:t>
      </w:r>
      <w:r>
        <w:rPr>
          <w:spacing w:val="-2"/>
          <w:sz w:val="23"/>
        </w:rPr>
        <w:t>with</w:t>
      </w:r>
      <w:r>
        <w:rPr>
          <w:spacing w:val="-7"/>
          <w:sz w:val="23"/>
        </w:rPr>
        <w:t xml:space="preserve"> </w:t>
      </w:r>
      <w:r>
        <w:rPr>
          <w:spacing w:val="-2"/>
          <w:sz w:val="23"/>
        </w:rPr>
        <w:t>the</w:t>
      </w:r>
      <w:r>
        <w:rPr>
          <w:spacing w:val="-7"/>
          <w:sz w:val="23"/>
        </w:rPr>
        <w:t xml:space="preserve"> </w:t>
      </w:r>
      <w:r>
        <w:rPr>
          <w:spacing w:val="-2"/>
          <w:sz w:val="23"/>
        </w:rPr>
        <w:t>development</w:t>
      </w:r>
      <w:r>
        <w:rPr>
          <w:spacing w:val="-6"/>
          <w:sz w:val="23"/>
        </w:rPr>
        <w:t xml:space="preserve"> </w:t>
      </w:r>
      <w:r>
        <w:rPr>
          <w:spacing w:val="-2"/>
          <w:sz w:val="23"/>
        </w:rPr>
        <w:t>of</w:t>
      </w:r>
      <w:r>
        <w:rPr>
          <w:spacing w:val="-6"/>
          <w:sz w:val="23"/>
        </w:rPr>
        <w:t xml:space="preserve"> </w:t>
      </w:r>
      <w:r>
        <w:rPr>
          <w:spacing w:val="-2"/>
          <w:sz w:val="23"/>
        </w:rPr>
        <w:t>best</w:t>
      </w:r>
      <w:r>
        <w:rPr>
          <w:spacing w:val="-6"/>
          <w:sz w:val="23"/>
        </w:rPr>
        <w:t xml:space="preserve"> </w:t>
      </w:r>
      <w:r>
        <w:rPr>
          <w:spacing w:val="-2"/>
          <w:sz w:val="23"/>
        </w:rPr>
        <w:t>practice,</w:t>
      </w:r>
      <w:r>
        <w:rPr>
          <w:spacing w:val="-6"/>
          <w:sz w:val="23"/>
        </w:rPr>
        <w:t xml:space="preserve"> </w:t>
      </w:r>
      <w:r>
        <w:rPr>
          <w:spacing w:val="-2"/>
          <w:sz w:val="23"/>
        </w:rPr>
        <w:t>systems</w:t>
      </w:r>
      <w:r>
        <w:rPr>
          <w:spacing w:val="-6"/>
          <w:sz w:val="23"/>
        </w:rPr>
        <w:t xml:space="preserve"> </w:t>
      </w:r>
      <w:r>
        <w:rPr>
          <w:spacing w:val="-2"/>
          <w:sz w:val="23"/>
        </w:rPr>
        <w:t>and</w:t>
      </w:r>
      <w:r>
        <w:rPr>
          <w:spacing w:val="-7"/>
          <w:sz w:val="23"/>
        </w:rPr>
        <w:t xml:space="preserve"> </w:t>
      </w:r>
      <w:r>
        <w:rPr>
          <w:spacing w:val="-2"/>
          <w:sz w:val="23"/>
        </w:rPr>
        <w:t>protocols</w:t>
      </w:r>
      <w:r>
        <w:rPr>
          <w:spacing w:val="-6"/>
          <w:sz w:val="23"/>
        </w:rPr>
        <w:t xml:space="preserve"> </w:t>
      </w:r>
      <w:r>
        <w:rPr>
          <w:spacing w:val="-2"/>
          <w:sz w:val="23"/>
        </w:rPr>
        <w:t>which</w:t>
      </w:r>
      <w:r>
        <w:rPr>
          <w:spacing w:val="-7"/>
          <w:sz w:val="23"/>
        </w:rPr>
        <w:t xml:space="preserve"> </w:t>
      </w:r>
      <w:r>
        <w:rPr>
          <w:spacing w:val="-2"/>
          <w:sz w:val="23"/>
        </w:rPr>
        <w:t>will</w:t>
      </w:r>
      <w:r>
        <w:rPr>
          <w:spacing w:val="-7"/>
          <w:sz w:val="23"/>
        </w:rPr>
        <w:t xml:space="preserve"> </w:t>
      </w:r>
      <w:r>
        <w:rPr>
          <w:spacing w:val="-2"/>
          <w:sz w:val="23"/>
        </w:rPr>
        <w:t>support</w:t>
      </w:r>
      <w:r>
        <w:rPr>
          <w:spacing w:val="-6"/>
          <w:sz w:val="23"/>
        </w:rPr>
        <w:t xml:space="preserve"> </w:t>
      </w:r>
      <w:r>
        <w:rPr>
          <w:spacing w:val="-2"/>
          <w:sz w:val="23"/>
        </w:rPr>
        <w:t>the</w:t>
      </w:r>
      <w:r>
        <w:rPr>
          <w:spacing w:val="-7"/>
          <w:sz w:val="23"/>
        </w:rPr>
        <w:t xml:space="preserve"> </w:t>
      </w:r>
      <w:r>
        <w:rPr>
          <w:spacing w:val="-2"/>
          <w:sz w:val="23"/>
        </w:rPr>
        <w:t xml:space="preserve">delivery </w:t>
      </w:r>
      <w:r>
        <w:rPr>
          <w:sz w:val="23"/>
        </w:rPr>
        <w:t>of a quality service and reflect change.</w:t>
      </w:r>
    </w:p>
    <w:p w14:paraId="1A82E3A9" w14:textId="38997274" w:rsidR="00D2264E" w:rsidRDefault="00FD3F27">
      <w:pPr>
        <w:pStyle w:val="ListParagraph"/>
        <w:numPr>
          <w:ilvl w:val="0"/>
          <w:numId w:val="2"/>
        </w:numPr>
        <w:tabs>
          <w:tab w:val="left" w:pos="859"/>
          <w:tab w:val="left" w:pos="861"/>
        </w:tabs>
        <w:spacing w:before="64"/>
        <w:ind w:right="142"/>
        <w:rPr>
          <w:rFonts w:ascii="Symbol" w:hAnsi="Symbol"/>
          <w:sz w:val="23"/>
        </w:rPr>
      </w:pPr>
      <w:r>
        <w:rPr>
          <w:sz w:val="23"/>
        </w:rPr>
        <w:t xml:space="preserve">To be responsible for the management of incoming work including </w:t>
      </w:r>
      <w:proofErr w:type="spellStart"/>
      <w:r w:rsidR="00DB73E3">
        <w:rPr>
          <w:sz w:val="23"/>
        </w:rPr>
        <w:t>prioritisation</w:t>
      </w:r>
      <w:proofErr w:type="spellEnd"/>
      <w:r>
        <w:rPr>
          <w:sz w:val="23"/>
        </w:rPr>
        <w:t xml:space="preserve"> and allocation, through caseload management of team members, reviews and closure of cases to ensure that it meets the aims and objective of the team</w:t>
      </w:r>
      <w:r w:rsidR="00DB73E3">
        <w:rPr>
          <w:sz w:val="23"/>
        </w:rPr>
        <w:t xml:space="preserve">, service </w:t>
      </w:r>
      <w:r>
        <w:rPr>
          <w:sz w:val="23"/>
        </w:rPr>
        <w:t xml:space="preserve">and </w:t>
      </w:r>
      <w:r w:rsidR="00DB73E3">
        <w:rPr>
          <w:sz w:val="23"/>
        </w:rPr>
        <w:t>b</w:t>
      </w:r>
      <w:r>
        <w:rPr>
          <w:sz w:val="23"/>
        </w:rPr>
        <w:t xml:space="preserve">usiness </w:t>
      </w:r>
      <w:r w:rsidR="00DB73E3">
        <w:rPr>
          <w:sz w:val="23"/>
        </w:rPr>
        <w:t>pl</w:t>
      </w:r>
      <w:r>
        <w:rPr>
          <w:sz w:val="23"/>
        </w:rPr>
        <w:t>ans.</w:t>
      </w:r>
    </w:p>
    <w:p w14:paraId="1A82E3AA" w14:textId="30B8F055" w:rsidR="00D2264E" w:rsidRDefault="00FD3F27">
      <w:pPr>
        <w:pStyle w:val="ListParagraph"/>
        <w:numPr>
          <w:ilvl w:val="0"/>
          <w:numId w:val="2"/>
        </w:numPr>
        <w:tabs>
          <w:tab w:val="left" w:pos="859"/>
          <w:tab w:val="left" w:pos="861"/>
        </w:tabs>
        <w:spacing w:before="61" w:line="237" w:lineRule="auto"/>
        <w:ind w:right="140"/>
        <w:rPr>
          <w:rFonts w:ascii="Symbol" w:hAnsi="Symbol"/>
          <w:sz w:val="23"/>
        </w:rPr>
      </w:pPr>
      <w:r>
        <w:rPr>
          <w:sz w:val="23"/>
        </w:rPr>
        <w:t>To</w:t>
      </w:r>
      <w:r>
        <w:rPr>
          <w:spacing w:val="-9"/>
          <w:sz w:val="23"/>
        </w:rPr>
        <w:t xml:space="preserve"> </w:t>
      </w:r>
      <w:r>
        <w:rPr>
          <w:sz w:val="23"/>
        </w:rPr>
        <w:t>build</w:t>
      </w:r>
      <w:r>
        <w:rPr>
          <w:spacing w:val="-9"/>
          <w:sz w:val="23"/>
        </w:rPr>
        <w:t xml:space="preserve"> </w:t>
      </w:r>
      <w:r>
        <w:rPr>
          <w:sz w:val="23"/>
        </w:rPr>
        <w:t>and</w:t>
      </w:r>
      <w:r>
        <w:rPr>
          <w:spacing w:val="-9"/>
          <w:sz w:val="23"/>
        </w:rPr>
        <w:t xml:space="preserve"> </w:t>
      </w:r>
      <w:r>
        <w:rPr>
          <w:sz w:val="23"/>
        </w:rPr>
        <w:t>maintain</w:t>
      </w:r>
      <w:r>
        <w:rPr>
          <w:spacing w:val="-9"/>
          <w:sz w:val="23"/>
        </w:rPr>
        <w:t xml:space="preserve"> </w:t>
      </w:r>
      <w:r>
        <w:rPr>
          <w:sz w:val="23"/>
        </w:rPr>
        <w:t>links</w:t>
      </w:r>
      <w:r>
        <w:rPr>
          <w:spacing w:val="-8"/>
          <w:sz w:val="23"/>
        </w:rPr>
        <w:t xml:space="preserve"> </w:t>
      </w:r>
      <w:r>
        <w:rPr>
          <w:sz w:val="23"/>
        </w:rPr>
        <w:t>with</w:t>
      </w:r>
      <w:r>
        <w:rPr>
          <w:spacing w:val="-9"/>
          <w:sz w:val="23"/>
        </w:rPr>
        <w:t xml:space="preserve"> </w:t>
      </w:r>
      <w:r w:rsidR="00CF6CA5">
        <w:rPr>
          <w:sz w:val="23"/>
        </w:rPr>
        <w:t>community services and family hubs</w:t>
      </w:r>
      <w:r>
        <w:rPr>
          <w:sz w:val="23"/>
        </w:rPr>
        <w:t>,</w:t>
      </w:r>
      <w:r w:rsidR="00CF6CA5">
        <w:rPr>
          <w:sz w:val="23"/>
        </w:rPr>
        <w:t xml:space="preserve"> </w:t>
      </w:r>
      <w:r>
        <w:rPr>
          <w:sz w:val="23"/>
        </w:rPr>
        <w:t>encouraging good joint working and relationships</w:t>
      </w:r>
      <w:r w:rsidR="0090742F">
        <w:rPr>
          <w:sz w:val="23"/>
        </w:rPr>
        <w:t xml:space="preserve"> and support to families in their community</w:t>
      </w:r>
      <w:r>
        <w:rPr>
          <w:sz w:val="23"/>
        </w:rPr>
        <w:t>.</w:t>
      </w:r>
    </w:p>
    <w:p w14:paraId="1A82E3AB" w14:textId="77777777" w:rsidR="00D2264E" w:rsidRDefault="00FD3F27">
      <w:pPr>
        <w:pStyle w:val="ListParagraph"/>
        <w:numPr>
          <w:ilvl w:val="0"/>
          <w:numId w:val="2"/>
        </w:numPr>
        <w:tabs>
          <w:tab w:val="left" w:pos="859"/>
          <w:tab w:val="left" w:pos="861"/>
        </w:tabs>
        <w:spacing w:before="64" w:line="237" w:lineRule="auto"/>
        <w:ind w:right="142"/>
        <w:rPr>
          <w:rFonts w:ascii="Symbol" w:hAnsi="Symbol"/>
          <w:sz w:val="23"/>
        </w:rPr>
      </w:pPr>
      <w:r>
        <w:rPr>
          <w:sz w:val="23"/>
        </w:rPr>
        <w:t>To be responsible for managing expenditure against budgets and for other resources allocated to the team, in accordance with service needs and the department’s procedures for financial management to ensure cost effective service delivery.</w:t>
      </w:r>
    </w:p>
    <w:p w14:paraId="1A82E3AC" w14:textId="7A6C38D6" w:rsidR="00D2264E" w:rsidRDefault="00FD3F27">
      <w:pPr>
        <w:pStyle w:val="ListParagraph"/>
        <w:numPr>
          <w:ilvl w:val="0"/>
          <w:numId w:val="2"/>
        </w:numPr>
        <w:tabs>
          <w:tab w:val="left" w:pos="859"/>
          <w:tab w:val="left" w:pos="861"/>
        </w:tabs>
        <w:spacing w:before="66" w:line="237" w:lineRule="auto"/>
        <w:ind w:right="142"/>
        <w:rPr>
          <w:rFonts w:ascii="Symbol" w:hAnsi="Symbol"/>
          <w:sz w:val="23"/>
        </w:rPr>
      </w:pPr>
      <w:r>
        <w:rPr>
          <w:sz w:val="23"/>
        </w:rPr>
        <w:t>To</w:t>
      </w:r>
      <w:r>
        <w:rPr>
          <w:spacing w:val="-7"/>
          <w:sz w:val="23"/>
        </w:rPr>
        <w:t xml:space="preserve"> </w:t>
      </w:r>
      <w:r>
        <w:rPr>
          <w:sz w:val="23"/>
        </w:rPr>
        <w:t>be</w:t>
      </w:r>
      <w:r>
        <w:rPr>
          <w:spacing w:val="-7"/>
          <w:sz w:val="23"/>
        </w:rPr>
        <w:t xml:space="preserve"> </w:t>
      </w:r>
      <w:r>
        <w:rPr>
          <w:sz w:val="23"/>
        </w:rPr>
        <w:t>responsible</w:t>
      </w:r>
      <w:r>
        <w:rPr>
          <w:spacing w:val="-7"/>
          <w:sz w:val="23"/>
        </w:rPr>
        <w:t xml:space="preserve"> </w:t>
      </w:r>
      <w:r>
        <w:rPr>
          <w:sz w:val="23"/>
        </w:rPr>
        <w:t>for</w:t>
      </w:r>
      <w:r>
        <w:rPr>
          <w:spacing w:val="-6"/>
          <w:sz w:val="23"/>
        </w:rPr>
        <w:t xml:space="preserve"> </w:t>
      </w:r>
      <w:r>
        <w:rPr>
          <w:sz w:val="23"/>
        </w:rPr>
        <w:t>monitoring</w:t>
      </w:r>
      <w:r>
        <w:rPr>
          <w:spacing w:val="-7"/>
          <w:sz w:val="23"/>
        </w:rPr>
        <w:t xml:space="preserve"> </w:t>
      </w:r>
      <w:r>
        <w:rPr>
          <w:sz w:val="23"/>
        </w:rPr>
        <w:t>and</w:t>
      </w:r>
      <w:r>
        <w:rPr>
          <w:spacing w:val="-7"/>
          <w:sz w:val="23"/>
        </w:rPr>
        <w:t xml:space="preserve"> </w:t>
      </w:r>
      <w:r>
        <w:rPr>
          <w:sz w:val="23"/>
        </w:rPr>
        <w:t>auditing</w:t>
      </w:r>
      <w:r>
        <w:rPr>
          <w:spacing w:val="-7"/>
          <w:sz w:val="23"/>
        </w:rPr>
        <w:t xml:space="preserve"> </w:t>
      </w:r>
      <w:r>
        <w:rPr>
          <w:sz w:val="23"/>
        </w:rPr>
        <w:t>the</w:t>
      </w:r>
      <w:r>
        <w:rPr>
          <w:spacing w:val="-7"/>
          <w:sz w:val="23"/>
        </w:rPr>
        <w:t xml:space="preserve"> </w:t>
      </w:r>
      <w:r w:rsidR="00BE0C51">
        <w:rPr>
          <w:sz w:val="23"/>
        </w:rPr>
        <w:t>quality</w:t>
      </w:r>
      <w:r w:rsidR="00BE0C51">
        <w:rPr>
          <w:spacing w:val="-6"/>
          <w:sz w:val="23"/>
        </w:rPr>
        <w:t>-of-service</w:t>
      </w:r>
      <w:r w:rsidR="00BE0C51">
        <w:rPr>
          <w:spacing w:val="-8"/>
          <w:sz w:val="23"/>
        </w:rPr>
        <w:t xml:space="preserve"> delivery </w:t>
      </w:r>
      <w:r>
        <w:rPr>
          <w:sz w:val="23"/>
        </w:rPr>
        <w:t>in</w:t>
      </w:r>
      <w:r>
        <w:rPr>
          <w:spacing w:val="-7"/>
          <w:sz w:val="23"/>
        </w:rPr>
        <w:t xml:space="preserve"> </w:t>
      </w:r>
      <w:r>
        <w:rPr>
          <w:sz w:val="23"/>
        </w:rPr>
        <w:t>keeping</w:t>
      </w:r>
      <w:r>
        <w:rPr>
          <w:spacing w:val="-7"/>
          <w:sz w:val="23"/>
        </w:rPr>
        <w:t xml:space="preserve"> </w:t>
      </w:r>
      <w:r>
        <w:rPr>
          <w:sz w:val="23"/>
        </w:rPr>
        <w:t>with</w:t>
      </w:r>
      <w:r>
        <w:rPr>
          <w:spacing w:val="-7"/>
          <w:sz w:val="23"/>
        </w:rPr>
        <w:t xml:space="preserve"> </w:t>
      </w:r>
      <w:r>
        <w:rPr>
          <w:sz w:val="23"/>
        </w:rPr>
        <w:t>the</w:t>
      </w:r>
      <w:r>
        <w:rPr>
          <w:spacing w:val="-7"/>
          <w:sz w:val="23"/>
        </w:rPr>
        <w:t xml:space="preserve"> </w:t>
      </w:r>
      <w:r>
        <w:rPr>
          <w:sz w:val="23"/>
        </w:rPr>
        <w:t>priorities</w:t>
      </w:r>
      <w:r>
        <w:rPr>
          <w:spacing w:val="-6"/>
          <w:sz w:val="23"/>
        </w:rPr>
        <w:t xml:space="preserve"> </w:t>
      </w:r>
      <w:r>
        <w:rPr>
          <w:sz w:val="23"/>
        </w:rPr>
        <w:t xml:space="preserve">and objectives agreed in </w:t>
      </w:r>
      <w:r w:rsidR="00F2765B">
        <w:rPr>
          <w:sz w:val="23"/>
        </w:rPr>
        <w:t>practice standards,</w:t>
      </w:r>
      <w:r>
        <w:rPr>
          <w:sz w:val="23"/>
        </w:rPr>
        <w:t xml:space="preserve"> service’s plan</w:t>
      </w:r>
      <w:r w:rsidR="00F2765B">
        <w:rPr>
          <w:sz w:val="23"/>
        </w:rPr>
        <w:t xml:space="preserve"> </w:t>
      </w:r>
      <w:proofErr w:type="gramStart"/>
      <w:r w:rsidR="00F2765B">
        <w:rPr>
          <w:sz w:val="23"/>
        </w:rPr>
        <w:t xml:space="preserve">and </w:t>
      </w:r>
      <w:r>
        <w:rPr>
          <w:sz w:val="23"/>
        </w:rPr>
        <w:t xml:space="preserve"> team’s</w:t>
      </w:r>
      <w:proofErr w:type="gramEnd"/>
      <w:r>
        <w:rPr>
          <w:sz w:val="23"/>
        </w:rPr>
        <w:t xml:space="preserve"> plan and ensuring appropriate action is taken where necessary.</w:t>
      </w:r>
    </w:p>
    <w:p w14:paraId="1A82E3AD" w14:textId="77777777" w:rsidR="00D2264E" w:rsidRDefault="00FD3F27">
      <w:pPr>
        <w:pStyle w:val="ListParagraph"/>
        <w:numPr>
          <w:ilvl w:val="0"/>
          <w:numId w:val="2"/>
        </w:numPr>
        <w:tabs>
          <w:tab w:val="left" w:pos="860"/>
        </w:tabs>
        <w:spacing w:before="64"/>
        <w:ind w:left="860" w:hanging="359"/>
        <w:rPr>
          <w:rFonts w:ascii="Symbol" w:hAnsi="Symbol"/>
          <w:sz w:val="23"/>
        </w:rPr>
      </w:pPr>
      <w:r>
        <w:rPr>
          <w:sz w:val="23"/>
        </w:rPr>
        <w:t>To</w:t>
      </w:r>
      <w:r>
        <w:rPr>
          <w:spacing w:val="-4"/>
          <w:sz w:val="23"/>
        </w:rPr>
        <w:t xml:space="preserve"> </w:t>
      </w:r>
      <w:r>
        <w:rPr>
          <w:sz w:val="23"/>
        </w:rPr>
        <w:t>manage</w:t>
      </w:r>
      <w:r>
        <w:rPr>
          <w:spacing w:val="-4"/>
          <w:sz w:val="23"/>
        </w:rPr>
        <w:t xml:space="preserve"> </w:t>
      </w:r>
      <w:r>
        <w:rPr>
          <w:sz w:val="23"/>
        </w:rPr>
        <w:t>any</w:t>
      </w:r>
      <w:r>
        <w:rPr>
          <w:spacing w:val="-2"/>
          <w:sz w:val="23"/>
        </w:rPr>
        <w:t xml:space="preserve"> </w:t>
      </w:r>
      <w:r>
        <w:rPr>
          <w:sz w:val="23"/>
        </w:rPr>
        <w:t>response</w:t>
      </w:r>
      <w:r>
        <w:rPr>
          <w:spacing w:val="-4"/>
          <w:sz w:val="23"/>
        </w:rPr>
        <w:t xml:space="preserve"> </w:t>
      </w:r>
      <w:r>
        <w:rPr>
          <w:sz w:val="23"/>
        </w:rPr>
        <w:t>to</w:t>
      </w:r>
      <w:r>
        <w:rPr>
          <w:spacing w:val="-4"/>
          <w:sz w:val="23"/>
        </w:rPr>
        <w:t xml:space="preserve"> </w:t>
      </w:r>
      <w:r>
        <w:rPr>
          <w:sz w:val="23"/>
        </w:rPr>
        <w:t>complaints</w:t>
      </w:r>
      <w:r>
        <w:rPr>
          <w:spacing w:val="-2"/>
          <w:sz w:val="23"/>
        </w:rPr>
        <w:t xml:space="preserve"> </w:t>
      </w:r>
      <w:r>
        <w:rPr>
          <w:sz w:val="23"/>
        </w:rPr>
        <w:t>at</w:t>
      </w:r>
      <w:r>
        <w:rPr>
          <w:spacing w:val="-2"/>
          <w:sz w:val="23"/>
        </w:rPr>
        <w:t xml:space="preserve"> </w:t>
      </w:r>
      <w:r>
        <w:rPr>
          <w:sz w:val="23"/>
        </w:rPr>
        <w:t>stage</w:t>
      </w:r>
      <w:r>
        <w:rPr>
          <w:spacing w:val="-3"/>
          <w:sz w:val="23"/>
        </w:rPr>
        <w:t xml:space="preserve"> </w:t>
      </w:r>
      <w:r>
        <w:rPr>
          <w:spacing w:val="-5"/>
          <w:sz w:val="23"/>
        </w:rPr>
        <w:t>1.</w:t>
      </w:r>
    </w:p>
    <w:p w14:paraId="1A82E3AE" w14:textId="40CAD0F2" w:rsidR="00D2264E" w:rsidRDefault="00FD3F27">
      <w:pPr>
        <w:pStyle w:val="ListParagraph"/>
        <w:numPr>
          <w:ilvl w:val="0"/>
          <w:numId w:val="2"/>
        </w:numPr>
        <w:tabs>
          <w:tab w:val="left" w:pos="859"/>
          <w:tab w:val="left" w:pos="861"/>
        </w:tabs>
        <w:spacing w:before="59" w:line="237" w:lineRule="auto"/>
        <w:ind w:right="145"/>
        <w:rPr>
          <w:rFonts w:ascii="Symbol" w:hAnsi="Symbol"/>
          <w:sz w:val="23"/>
        </w:rPr>
      </w:pPr>
      <w:r>
        <w:rPr>
          <w:sz w:val="23"/>
        </w:rPr>
        <w:t>Monitor data and information on team performance and take action to remedy any concerns about t</w:t>
      </w:r>
      <w:r w:rsidR="00192F3A">
        <w:rPr>
          <w:sz w:val="23"/>
        </w:rPr>
        <w:t>h</w:t>
      </w:r>
      <w:r>
        <w:rPr>
          <w:sz w:val="23"/>
        </w:rPr>
        <w:t>e quality or quantity of work undertaken.</w:t>
      </w:r>
    </w:p>
    <w:p w14:paraId="1A82E3AF" w14:textId="77777777" w:rsidR="00D2264E" w:rsidRPr="00192F3A" w:rsidRDefault="00D2264E" w:rsidP="00192F3A">
      <w:pPr>
        <w:spacing w:line="237" w:lineRule="auto"/>
        <w:rPr>
          <w:rFonts w:ascii="Symbol" w:hAnsi="Symbol"/>
          <w:sz w:val="23"/>
        </w:rPr>
        <w:sectPr w:rsidR="00D2264E" w:rsidRPr="00192F3A">
          <w:type w:val="continuous"/>
          <w:pgSz w:w="11910" w:h="16840"/>
          <w:pgMar w:top="560" w:right="425" w:bottom="280" w:left="425" w:header="720" w:footer="720" w:gutter="0"/>
          <w:cols w:space="720"/>
        </w:sectPr>
      </w:pPr>
    </w:p>
    <w:p w14:paraId="1A82E3B0" w14:textId="5BEDCD6C" w:rsidR="00D2264E" w:rsidRDefault="00FD3F27">
      <w:pPr>
        <w:pStyle w:val="ListParagraph"/>
        <w:numPr>
          <w:ilvl w:val="0"/>
          <w:numId w:val="2"/>
        </w:numPr>
        <w:tabs>
          <w:tab w:val="left" w:pos="860"/>
        </w:tabs>
        <w:spacing w:before="74" w:line="281" w:lineRule="exact"/>
        <w:ind w:left="860" w:hanging="359"/>
        <w:rPr>
          <w:rFonts w:ascii="Symbol" w:hAnsi="Symbol"/>
          <w:sz w:val="23"/>
        </w:rPr>
      </w:pPr>
      <w:r>
        <w:rPr>
          <w:sz w:val="23"/>
        </w:rPr>
        <w:lastRenderedPageBreak/>
        <w:t>Meaningfully</w:t>
      </w:r>
      <w:r>
        <w:rPr>
          <w:spacing w:val="-6"/>
          <w:sz w:val="23"/>
        </w:rPr>
        <w:t xml:space="preserve"> </w:t>
      </w:r>
      <w:r>
        <w:rPr>
          <w:sz w:val="23"/>
        </w:rPr>
        <w:t>engage</w:t>
      </w:r>
      <w:r>
        <w:rPr>
          <w:spacing w:val="-4"/>
          <w:sz w:val="23"/>
        </w:rPr>
        <w:t xml:space="preserve"> </w:t>
      </w:r>
      <w:r>
        <w:rPr>
          <w:sz w:val="23"/>
        </w:rPr>
        <w:t>with</w:t>
      </w:r>
      <w:r>
        <w:rPr>
          <w:spacing w:val="-4"/>
          <w:sz w:val="23"/>
        </w:rPr>
        <w:t xml:space="preserve"> </w:t>
      </w:r>
      <w:r>
        <w:rPr>
          <w:sz w:val="23"/>
        </w:rPr>
        <w:t>quality</w:t>
      </w:r>
      <w:r>
        <w:rPr>
          <w:spacing w:val="-3"/>
          <w:sz w:val="23"/>
        </w:rPr>
        <w:t xml:space="preserve"> </w:t>
      </w:r>
      <w:r w:rsidR="00F2765B">
        <w:rPr>
          <w:sz w:val="23"/>
        </w:rPr>
        <w:t>assurance</w:t>
      </w:r>
      <w:r w:rsidR="00F2765B">
        <w:rPr>
          <w:spacing w:val="-4"/>
          <w:sz w:val="23"/>
        </w:rPr>
        <w:t xml:space="preserve"> activity </w:t>
      </w:r>
      <w:r>
        <w:rPr>
          <w:sz w:val="23"/>
        </w:rPr>
        <w:t>such</w:t>
      </w:r>
      <w:r>
        <w:rPr>
          <w:spacing w:val="-4"/>
          <w:sz w:val="23"/>
        </w:rPr>
        <w:t xml:space="preserve"> </w:t>
      </w:r>
      <w:r>
        <w:rPr>
          <w:sz w:val="23"/>
        </w:rPr>
        <w:t>as</w:t>
      </w:r>
      <w:r>
        <w:rPr>
          <w:spacing w:val="-3"/>
          <w:sz w:val="23"/>
        </w:rPr>
        <w:t xml:space="preserve"> </w:t>
      </w:r>
      <w:r>
        <w:rPr>
          <w:sz w:val="23"/>
        </w:rPr>
        <w:t>audits</w:t>
      </w:r>
      <w:r>
        <w:rPr>
          <w:spacing w:val="-3"/>
          <w:sz w:val="23"/>
        </w:rPr>
        <w:t xml:space="preserve"> </w:t>
      </w:r>
      <w:r>
        <w:rPr>
          <w:sz w:val="23"/>
        </w:rPr>
        <w:t>and</w:t>
      </w:r>
      <w:r>
        <w:rPr>
          <w:spacing w:val="-4"/>
          <w:sz w:val="23"/>
        </w:rPr>
        <w:t xml:space="preserve"> </w:t>
      </w:r>
      <w:r>
        <w:rPr>
          <w:sz w:val="23"/>
        </w:rPr>
        <w:t>service</w:t>
      </w:r>
      <w:r>
        <w:rPr>
          <w:spacing w:val="-4"/>
          <w:sz w:val="23"/>
        </w:rPr>
        <w:t xml:space="preserve"> </w:t>
      </w:r>
      <w:r>
        <w:rPr>
          <w:sz w:val="23"/>
        </w:rPr>
        <w:t>user</w:t>
      </w:r>
      <w:r>
        <w:rPr>
          <w:spacing w:val="-3"/>
          <w:sz w:val="23"/>
        </w:rPr>
        <w:t xml:space="preserve"> </w:t>
      </w:r>
      <w:r>
        <w:rPr>
          <w:spacing w:val="-2"/>
          <w:sz w:val="23"/>
        </w:rPr>
        <w:t>feedback</w:t>
      </w:r>
      <w:r w:rsidR="00F2765B">
        <w:rPr>
          <w:spacing w:val="-2"/>
          <w:sz w:val="23"/>
        </w:rPr>
        <w:t xml:space="preserve"> to review and shape the service</w:t>
      </w:r>
      <w:r>
        <w:rPr>
          <w:spacing w:val="-2"/>
          <w:sz w:val="23"/>
        </w:rPr>
        <w:t>.</w:t>
      </w:r>
    </w:p>
    <w:p w14:paraId="1A82E3B1" w14:textId="77777777" w:rsidR="00D2264E" w:rsidRDefault="00FD3F27">
      <w:pPr>
        <w:pStyle w:val="ListParagraph"/>
        <w:numPr>
          <w:ilvl w:val="0"/>
          <w:numId w:val="2"/>
        </w:numPr>
        <w:tabs>
          <w:tab w:val="left" w:pos="859"/>
          <w:tab w:val="left" w:pos="861"/>
        </w:tabs>
        <w:ind w:right="145"/>
        <w:rPr>
          <w:rFonts w:ascii="Symbol" w:hAnsi="Symbol"/>
          <w:sz w:val="23"/>
        </w:rPr>
      </w:pPr>
      <w:r>
        <w:rPr>
          <w:sz w:val="23"/>
        </w:rPr>
        <w:t>Promote</w:t>
      </w:r>
      <w:r>
        <w:rPr>
          <w:spacing w:val="-11"/>
          <w:sz w:val="23"/>
        </w:rPr>
        <w:t xml:space="preserve"> </w:t>
      </w:r>
      <w:r>
        <w:rPr>
          <w:sz w:val="23"/>
        </w:rPr>
        <w:t>effective</w:t>
      </w:r>
      <w:r>
        <w:rPr>
          <w:spacing w:val="-11"/>
          <w:sz w:val="23"/>
        </w:rPr>
        <w:t xml:space="preserve"> </w:t>
      </w:r>
      <w:r>
        <w:rPr>
          <w:sz w:val="23"/>
        </w:rPr>
        <w:t>relationships</w:t>
      </w:r>
      <w:r>
        <w:rPr>
          <w:spacing w:val="-10"/>
          <w:sz w:val="23"/>
        </w:rPr>
        <w:t xml:space="preserve"> </w:t>
      </w:r>
      <w:r>
        <w:rPr>
          <w:sz w:val="23"/>
        </w:rPr>
        <w:t>with</w:t>
      </w:r>
      <w:r>
        <w:rPr>
          <w:spacing w:val="-11"/>
          <w:sz w:val="23"/>
        </w:rPr>
        <w:t xml:space="preserve"> </w:t>
      </w:r>
      <w:r>
        <w:rPr>
          <w:sz w:val="23"/>
        </w:rPr>
        <w:t>service</w:t>
      </w:r>
      <w:r>
        <w:rPr>
          <w:spacing w:val="-11"/>
          <w:sz w:val="23"/>
        </w:rPr>
        <w:t xml:space="preserve"> </w:t>
      </w:r>
      <w:r>
        <w:rPr>
          <w:sz w:val="23"/>
        </w:rPr>
        <w:t>users,</w:t>
      </w:r>
      <w:r>
        <w:rPr>
          <w:spacing w:val="-9"/>
          <w:sz w:val="23"/>
        </w:rPr>
        <w:t xml:space="preserve"> </w:t>
      </w:r>
      <w:r>
        <w:rPr>
          <w:sz w:val="23"/>
        </w:rPr>
        <w:t>their</w:t>
      </w:r>
      <w:r>
        <w:rPr>
          <w:spacing w:val="-10"/>
          <w:sz w:val="23"/>
        </w:rPr>
        <w:t xml:space="preserve"> </w:t>
      </w:r>
      <w:r>
        <w:rPr>
          <w:sz w:val="23"/>
        </w:rPr>
        <w:t>families</w:t>
      </w:r>
      <w:r>
        <w:rPr>
          <w:spacing w:val="-10"/>
          <w:sz w:val="23"/>
        </w:rPr>
        <w:t xml:space="preserve"> </w:t>
      </w:r>
      <w:r>
        <w:rPr>
          <w:sz w:val="23"/>
        </w:rPr>
        <w:t>and</w:t>
      </w:r>
      <w:r>
        <w:rPr>
          <w:spacing w:val="-11"/>
          <w:sz w:val="23"/>
        </w:rPr>
        <w:t xml:space="preserve"> </w:t>
      </w:r>
      <w:r>
        <w:rPr>
          <w:sz w:val="23"/>
        </w:rPr>
        <w:t>carers</w:t>
      </w:r>
      <w:r>
        <w:rPr>
          <w:spacing w:val="-10"/>
          <w:sz w:val="23"/>
        </w:rPr>
        <w:t xml:space="preserve"> </w:t>
      </w:r>
      <w:r>
        <w:rPr>
          <w:sz w:val="23"/>
        </w:rPr>
        <w:t>so</w:t>
      </w:r>
      <w:r>
        <w:rPr>
          <w:spacing w:val="-11"/>
          <w:sz w:val="23"/>
        </w:rPr>
        <w:t xml:space="preserve"> </w:t>
      </w:r>
      <w:r>
        <w:rPr>
          <w:sz w:val="23"/>
        </w:rPr>
        <w:t>they</w:t>
      </w:r>
      <w:r>
        <w:rPr>
          <w:spacing w:val="-10"/>
          <w:sz w:val="23"/>
        </w:rPr>
        <w:t xml:space="preserve"> </w:t>
      </w:r>
      <w:r>
        <w:rPr>
          <w:sz w:val="23"/>
        </w:rPr>
        <w:t>have</w:t>
      </w:r>
      <w:r>
        <w:rPr>
          <w:spacing w:val="-11"/>
          <w:sz w:val="23"/>
        </w:rPr>
        <w:t xml:space="preserve"> </w:t>
      </w:r>
      <w:r>
        <w:rPr>
          <w:sz w:val="23"/>
        </w:rPr>
        <w:t>confidence in the services they receive.</w:t>
      </w:r>
    </w:p>
    <w:p w14:paraId="1A82E3B2" w14:textId="77777777" w:rsidR="00D2264E" w:rsidRDefault="00D2264E">
      <w:pPr>
        <w:pStyle w:val="BodyText"/>
        <w:spacing w:before="82"/>
      </w:pPr>
    </w:p>
    <w:p w14:paraId="1A82E3B3" w14:textId="77777777" w:rsidR="00D2264E" w:rsidRDefault="00FD3F27">
      <w:pPr>
        <w:pStyle w:val="Heading3"/>
      </w:pPr>
      <w:r>
        <w:t>Generic</w:t>
      </w:r>
      <w:r>
        <w:rPr>
          <w:spacing w:val="-13"/>
        </w:rPr>
        <w:t xml:space="preserve"> </w:t>
      </w:r>
      <w:r>
        <w:rPr>
          <w:spacing w:val="-2"/>
        </w:rPr>
        <w:t>Accountabilities:</w:t>
      </w:r>
    </w:p>
    <w:p w14:paraId="1A82E3B4" w14:textId="77777777" w:rsidR="00D2264E" w:rsidRDefault="00FD3F27">
      <w:pPr>
        <w:pStyle w:val="ListParagraph"/>
        <w:numPr>
          <w:ilvl w:val="0"/>
          <w:numId w:val="2"/>
        </w:numPr>
        <w:tabs>
          <w:tab w:val="left" w:pos="859"/>
          <w:tab w:val="left" w:pos="861"/>
        </w:tabs>
        <w:spacing w:before="249"/>
        <w:ind w:right="144"/>
        <w:rPr>
          <w:rFonts w:ascii="Symbol" w:hAnsi="Symbol"/>
          <w:sz w:val="23"/>
        </w:rPr>
      </w:pPr>
      <w:r>
        <w:rPr>
          <w:sz w:val="23"/>
        </w:rPr>
        <w:t>To maintain personal and professional development to meet the changing demands of the job, participate in appropriate training activities and encourage and support staff in their development and training</w:t>
      </w:r>
    </w:p>
    <w:p w14:paraId="1A82E3B5" w14:textId="77777777" w:rsidR="00D2264E" w:rsidRDefault="00FD3F27">
      <w:pPr>
        <w:pStyle w:val="ListParagraph"/>
        <w:numPr>
          <w:ilvl w:val="0"/>
          <w:numId w:val="2"/>
        </w:numPr>
        <w:tabs>
          <w:tab w:val="left" w:pos="859"/>
          <w:tab w:val="left" w:pos="861"/>
        </w:tabs>
        <w:spacing w:before="1" w:line="237" w:lineRule="auto"/>
        <w:ind w:right="144"/>
        <w:rPr>
          <w:rFonts w:ascii="Symbol" w:hAnsi="Symbol"/>
          <w:sz w:val="23"/>
        </w:rPr>
      </w:pPr>
      <w:r>
        <w:rPr>
          <w:sz w:val="23"/>
        </w:rPr>
        <w:t>To undertake other such duties, training and/or hours of work as may be reasonably required and which are consistent with the general level of responsibility of this job.</w:t>
      </w:r>
    </w:p>
    <w:p w14:paraId="1A82E3B6" w14:textId="77777777" w:rsidR="00D2264E" w:rsidRDefault="00FD3F27">
      <w:pPr>
        <w:pStyle w:val="ListParagraph"/>
        <w:numPr>
          <w:ilvl w:val="0"/>
          <w:numId w:val="2"/>
        </w:numPr>
        <w:tabs>
          <w:tab w:val="left" w:pos="859"/>
          <w:tab w:val="left" w:pos="861"/>
        </w:tabs>
        <w:spacing w:before="4" w:line="237" w:lineRule="auto"/>
        <w:ind w:right="146"/>
        <w:rPr>
          <w:rFonts w:ascii="Symbol" w:hAnsi="Symbol"/>
          <w:sz w:val="23"/>
        </w:rPr>
      </w:pPr>
      <w:r>
        <w:rPr>
          <w:sz w:val="23"/>
        </w:rPr>
        <w:t>To undertake health and safety duties commensurate with the job and/or as detailed in the Directorate’s Health and Safety Policy.</w:t>
      </w:r>
    </w:p>
    <w:p w14:paraId="1A82E3B7" w14:textId="77777777" w:rsidR="00D2264E" w:rsidRDefault="00FD3F27">
      <w:pPr>
        <w:pStyle w:val="ListParagraph"/>
        <w:numPr>
          <w:ilvl w:val="0"/>
          <w:numId w:val="2"/>
        </w:numPr>
        <w:tabs>
          <w:tab w:val="left" w:pos="859"/>
          <w:tab w:val="left" w:pos="861"/>
        </w:tabs>
        <w:spacing w:before="4" w:line="237" w:lineRule="auto"/>
        <w:ind w:right="142"/>
        <w:rPr>
          <w:rFonts w:ascii="Symbol" w:hAnsi="Symbol"/>
          <w:sz w:val="23"/>
        </w:rPr>
      </w:pPr>
      <w:r>
        <w:rPr>
          <w:sz w:val="23"/>
        </w:rPr>
        <w:t>The</w:t>
      </w:r>
      <w:r>
        <w:rPr>
          <w:spacing w:val="-11"/>
          <w:sz w:val="23"/>
        </w:rPr>
        <w:t xml:space="preserve"> </w:t>
      </w:r>
      <w:r>
        <w:rPr>
          <w:sz w:val="23"/>
        </w:rPr>
        <w:t>duties</w:t>
      </w:r>
      <w:r>
        <w:rPr>
          <w:spacing w:val="-10"/>
          <w:sz w:val="23"/>
        </w:rPr>
        <w:t xml:space="preserve"> </w:t>
      </w:r>
      <w:r>
        <w:rPr>
          <w:sz w:val="23"/>
        </w:rPr>
        <w:t>described</w:t>
      </w:r>
      <w:r>
        <w:rPr>
          <w:spacing w:val="-11"/>
          <w:sz w:val="23"/>
        </w:rPr>
        <w:t xml:space="preserve"> </w:t>
      </w:r>
      <w:r>
        <w:rPr>
          <w:sz w:val="23"/>
        </w:rPr>
        <w:t>in</w:t>
      </w:r>
      <w:r>
        <w:rPr>
          <w:spacing w:val="-11"/>
          <w:sz w:val="23"/>
        </w:rPr>
        <w:t xml:space="preserve"> </w:t>
      </w:r>
      <w:r>
        <w:rPr>
          <w:sz w:val="23"/>
        </w:rPr>
        <w:t>this</w:t>
      </w:r>
      <w:r>
        <w:rPr>
          <w:spacing w:val="-10"/>
          <w:sz w:val="23"/>
        </w:rPr>
        <w:t xml:space="preserve"> </w:t>
      </w:r>
      <w:r>
        <w:rPr>
          <w:sz w:val="23"/>
        </w:rPr>
        <w:t>job</w:t>
      </w:r>
      <w:r>
        <w:rPr>
          <w:spacing w:val="-13"/>
          <w:sz w:val="23"/>
        </w:rPr>
        <w:t xml:space="preserve"> </w:t>
      </w:r>
      <w:r>
        <w:rPr>
          <w:sz w:val="23"/>
        </w:rPr>
        <w:t>description</w:t>
      </w:r>
      <w:r>
        <w:rPr>
          <w:spacing w:val="-11"/>
          <w:sz w:val="23"/>
        </w:rPr>
        <w:t xml:space="preserve"> </w:t>
      </w:r>
      <w:r>
        <w:rPr>
          <w:sz w:val="23"/>
        </w:rPr>
        <w:t>must</w:t>
      </w:r>
      <w:r>
        <w:rPr>
          <w:spacing w:val="-9"/>
          <w:sz w:val="23"/>
        </w:rPr>
        <w:t xml:space="preserve"> </w:t>
      </w:r>
      <w:r>
        <w:rPr>
          <w:sz w:val="23"/>
        </w:rPr>
        <w:t>be</w:t>
      </w:r>
      <w:r>
        <w:rPr>
          <w:spacing w:val="-11"/>
          <w:sz w:val="23"/>
        </w:rPr>
        <w:t xml:space="preserve"> </w:t>
      </w:r>
      <w:r>
        <w:rPr>
          <w:sz w:val="23"/>
        </w:rPr>
        <w:t>carried</w:t>
      </w:r>
      <w:r>
        <w:rPr>
          <w:spacing w:val="-11"/>
          <w:sz w:val="23"/>
        </w:rPr>
        <w:t xml:space="preserve"> </w:t>
      </w:r>
      <w:r>
        <w:rPr>
          <w:sz w:val="23"/>
        </w:rPr>
        <w:t>out</w:t>
      </w:r>
      <w:r>
        <w:rPr>
          <w:spacing w:val="-11"/>
          <w:sz w:val="23"/>
        </w:rPr>
        <w:t xml:space="preserve"> </w:t>
      </w:r>
      <w:r>
        <w:rPr>
          <w:sz w:val="23"/>
        </w:rPr>
        <w:t>in</w:t>
      </w:r>
      <w:r>
        <w:rPr>
          <w:spacing w:val="-11"/>
          <w:sz w:val="23"/>
        </w:rPr>
        <w:t xml:space="preserve"> </w:t>
      </w:r>
      <w:r>
        <w:rPr>
          <w:sz w:val="23"/>
        </w:rPr>
        <w:t>a</w:t>
      </w:r>
      <w:r>
        <w:rPr>
          <w:spacing w:val="-13"/>
          <w:sz w:val="23"/>
        </w:rPr>
        <w:t xml:space="preserve"> </w:t>
      </w:r>
      <w:r>
        <w:rPr>
          <w:sz w:val="23"/>
        </w:rPr>
        <w:t>manner</w:t>
      </w:r>
      <w:r>
        <w:rPr>
          <w:spacing w:val="-10"/>
          <w:sz w:val="23"/>
        </w:rPr>
        <w:t xml:space="preserve"> </w:t>
      </w:r>
      <w:r>
        <w:rPr>
          <w:sz w:val="23"/>
        </w:rPr>
        <w:t>which</w:t>
      </w:r>
      <w:r>
        <w:rPr>
          <w:spacing w:val="-11"/>
          <w:sz w:val="23"/>
        </w:rPr>
        <w:t xml:space="preserve"> </w:t>
      </w:r>
      <w:r>
        <w:rPr>
          <w:sz w:val="23"/>
        </w:rPr>
        <w:t>promotes</w:t>
      </w:r>
      <w:r>
        <w:rPr>
          <w:spacing w:val="-10"/>
          <w:sz w:val="23"/>
        </w:rPr>
        <w:t xml:space="preserve"> </w:t>
      </w:r>
      <w:r>
        <w:rPr>
          <w:sz w:val="23"/>
        </w:rPr>
        <w:t>equality of opportunity, dignity and due respect for all employees and service users and is consistent with the Council’s Equality and Diversity Policy.</w:t>
      </w:r>
    </w:p>
    <w:p w14:paraId="1A82E3B8" w14:textId="77777777" w:rsidR="00D2264E" w:rsidRDefault="00FD3F27">
      <w:pPr>
        <w:pStyle w:val="ListParagraph"/>
        <w:numPr>
          <w:ilvl w:val="0"/>
          <w:numId w:val="2"/>
        </w:numPr>
        <w:tabs>
          <w:tab w:val="left" w:pos="859"/>
          <w:tab w:val="left" w:pos="861"/>
        </w:tabs>
        <w:spacing w:before="4"/>
        <w:ind w:right="147"/>
        <w:rPr>
          <w:rFonts w:ascii="Symbol" w:hAnsi="Symbol"/>
          <w:sz w:val="23"/>
        </w:rPr>
      </w:pPr>
      <w:r>
        <w:rPr>
          <w:sz w:val="23"/>
        </w:rPr>
        <w:t>Working with some vulnerable children, young people and adults can, at times, be emotionally challenging for which appropriate support will be provided through management supervision. The post holder must be able to deal with such mental demands.</w:t>
      </w:r>
    </w:p>
    <w:p w14:paraId="1A82E3B9" w14:textId="77777777" w:rsidR="00D2264E" w:rsidRDefault="00FD3F27">
      <w:pPr>
        <w:pStyle w:val="ListParagraph"/>
        <w:numPr>
          <w:ilvl w:val="0"/>
          <w:numId w:val="2"/>
        </w:numPr>
        <w:tabs>
          <w:tab w:val="left" w:pos="859"/>
          <w:tab w:val="left" w:pos="861"/>
        </w:tabs>
        <w:ind w:right="137"/>
        <w:rPr>
          <w:rFonts w:ascii="Symbol" w:hAnsi="Symbol"/>
          <w:sz w:val="23"/>
        </w:rPr>
      </w:pPr>
      <w:r>
        <w:rPr>
          <w:sz w:val="23"/>
        </w:rPr>
        <w:t>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w:t>
      </w:r>
    </w:p>
    <w:p w14:paraId="1A82E3BA" w14:textId="77777777" w:rsidR="00D2264E" w:rsidRDefault="00FD3F27">
      <w:pPr>
        <w:pStyle w:val="ListParagraph"/>
        <w:numPr>
          <w:ilvl w:val="0"/>
          <w:numId w:val="2"/>
        </w:numPr>
        <w:tabs>
          <w:tab w:val="left" w:pos="859"/>
          <w:tab w:val="left" w:pos="861"/>
        </w:tabs>
        <w:ind w:right="141"/>
        <w:rPr>
          <w:rFonts w:ascii="Symbol" w:hAnsi="Symbol"/>
          <w:sz w:val="23"/>
        </w:rPr>
      </w:pPr>
      <w:r>
        <w:rPr>
          <w:sz w:val="23"/>
        </w:rPr>
        <w:t>This</w:t>
      </w:r>
      <w:r>
        <w:rPr>
          <w:spacing w:val="-7"/>
          <w:sz w:val="23"/>
        </w:rPr>
        <w:t xml:space="preserve"> </w:t>
      </w:r>
      <w:r>
        <w:rPr>
          <w:sz w:val="23"/>
        </w:rPr>
        <w:t>post</w:t>
      </w:r>
      <w:r>
        <w:rPr>
          <w:spacing w:val="-7"/>
          <w:sz w:val="23"/>
        </w:rPr>
        <w:t xml:space="preserve"> </w:t>
      </w:r>
      <w:r>
        <w:rPr>
          <w:sz w:val="23"/>
        </w:rPr>
        <w:t>meets</w:t>
      </w:r>
      <w:r>
        <w:rPr>
          <w:spacing w:val="-7"/>
          <w:sz w:val="23"/>
        </w:rPr>
        <w:t xml:space="preserve"> </w:t>
      </w:r>
      <w:r>
        <w:rPr>
          <w:sz w:val="23"/>
        </w:rPr>
        <w:t>Regulated</w:t>
      </w:r>
      <w:r>
        <w:rPr>
          <w:spacing w:val="-8"/>
          <w:sz w:val="23"/>
        </w:rPr>
        <w:t xml:space="preserve"> </w:t>
      </w:r>
      <w:r>
        <w:rPr>
          <w:sz w:val="23"/>
        </w:rPr>
        <w:t>Activity</w:t>
      </w:r>
      <w:r>
        <w:rPr>
          <w:spacing w:val="-7"/>
          <w:sz w:val="23"/>
        </w:rPr>
        <w:t xml:space="preserve"> </w:t>
      </w:r>
      <w:r>
        <w:rPr>
          <w:sz w:val="23"/>
        </w:rPr>
        <w:t>(as</w:t>
      </w:r>
      <w:r>
        <w:rPr>
          <w:spacing w:val="-7"/>
          <w:sz w:val="23"/>
        </w:rPr>
        <w:t xml:space="preserve"> </w:t>
      </w:r>
      <w:r>
        <w:rPr>
          <w:sz w:val="23"/>
        </w:rPr>
        <w:t>defined</w:t>
      </w:r>
      <w:r>
        <w:rPr>
          <w:spacing w:val="-6"/>
          <w:sz w:val="23"/>
        </w:rPr>
        <w:t xml:space="preserve"> </w:t>
      </w:r>
      <w:r>
        <w:rPr>
          <w:sz w:val="23"/>
        </w:rPr>
        <w:t>by</w:t>
      </w:r>
      <w:r>
        <w:rPr>
          <w:spacing w:val="-7"/>
          <w:sz w:val="23"/>
        </w:rPr>
        <w:t xml:space="preserve"> </w:t>
      </w:r>
      <w:r>
        <w:rPr>
          <w:sz w:val="23"/>
        </w:rPr>
        <w:t>the</w:t>
      </w:r>
      <w:r>
        <w:rPr>
          <w:spacing w:val="-8"/>
          <w:sz w:val="23"/>
        </w:rPr>
        <w:t xml:space="preserve"> </w:t>
      </w:r>
      <w:r>
        <w:rPr>
          <w:sz w:val="23"/>
        </w:rPr>
        <w:t>Safeguarding</w:t>
      </w:r>
      <w:r>
        <w:rPr>
          <w:spacing w:val="-8"/>
          <w:sz w:val="23"/>
        </w:rPr>
        <w:t xml:space="preserve"> </w:t>
      </w:r>
      <w:r>
        <w:rPr>
          <w:sz w:val="23"/>
        </w:rPr>
        <w:t>Vulnerable</w:t>
      </w:r>
      <w:r>
        <w:rPr>
          <w:spacing w:val="-8"/>
          <w:sz w:val="23"/>
        </w:rPr>
        <w:t xml:space="preserve"> </w:t>
      </w:r>
      <w:r>
        <w:rPr>
          <w:sz w:val="23"/>
        </w:rPr>
        <w:t>Groups</w:t>
      </w:r>
      <w:r>
        <w:rPr>
          <w:spacing w:val="-7"/>
          <w:sz w:val="23"/>
        </w:rPr>
        <w:t xml:space="preserve"> </w:t>
      </w:r>
      <w:r>
        <w:rPr>
          <w:sz w:val="23"/>
        </w:rPr>
        <w:t>Act</w:t>
      </w:r>
      <w:r>
        <w:rPr>
          <w:spacing w:val="-7"/>
          <w:sz w:val="23"/>
        </w:rPr>
        <w:t xml:space="preserve"> </w:t>
      </w:r>
      <w:r>
        <w:rPr>
          <w:sz w:val="23"/>
        </w:rPr>
        <w:t>2006</w:t>
      </w:r>
      <w:r>
        <w:rPr>
          <w:spacing w:val="-8"/>
          <w:sz w:val="23"/>
        </w:rPr>
        <w:t xml:space="preserve"> </w:t>
      </w:r>
      <w:r>
        <w:rPr>
          <w:sz w:val="23"/>
        </w:rPr>
        <w:t>as amended</w:t>
      </w:r>
      <w:r>
        <w:rPr>
          <w:spacing w:val="-6"/>
          <w:sz w:val="23"/>
        </w:rPr>
        <w:t xml:space="preserve"> </w:t>
      </w:r>
      <w:r>
        <w:rPr>
          <w:sz w:val="23"/>
        </w:rPr>
        <w:t>by</w:t>
      </w:r>
      <w:r>
        <w:rPr>
          <w:spacing w:val="-5"/>
          <w:sz w:val="23"/>
        </w:rPr>
        <w:t xml:space="preserve"> </w:t>
      </w:r>
      <w:r>
        <w:rPr>
          <w:sz w:val="23"/>
        </w:rPr>
        <w:t>the</w:t>
      </w:r>
      <w:r>
        <w:rPr>
          <w:spacing w:val="-6"/>
          <w:sz w:val="23"/>
        </w:rPr>
        <w:t xml:space="preserve"> </w:t>
      </w:r>
      <w:r>
        <w:rPr>
          <w:sz w:val="23"/>
        </w:rPr>
        <w:t>Protection</w:t>
      </w:r>
      <w:r>
        <w:rPr>
          <w:spacing w:val="-6"/>
          <w:sz w:val="23"/>
        </w:rPr>
        <w:t xml:space="preserve"> </w:t>
      </w:r>
      <w:r>
        <w:rPr>
          <w:sz w:val="23"/>
        </w:rPr>
        <w:t>of</w:t>
      </w:r>
      <w:r>
        <w:rPr>
          <w:spacing w:val="-4"/>
          <w:sz w:val="23"/>
        </w:rPr>
        <w:t xml:space="preserve"> </w:t>
      </w:r>
      <w:r>
        <w:rPr>
          <w:sz w:val="23"/>
        </w:rPr>
        <w:t>Freedoms</w:t>
      </w:r>
      <w:r>
        <w:rPr>
          <w:spacing w:val="-5"/>
          <w:sz w:val="23"/>
        </w:rPr>
        <w:t xml:space="preserve"> </w:t>
      </w:r>
      <w:r>
        <w:rPr>
          <w:sz w:val="23"/>
        </w:rPr>
        <w:t>Act</w:t>
      </w:r>
      <w:r>
        <w:rPr>
          <w:spacing w:val="-7"/>
          <w:sz w:val="23"/>
        </w:rPr>
        <w:t xml:space="preserve"> </w:t>
      </w:r>
      <w:r>
        <w:rPr>
          <w:sz w:val="23"/>
        </w:rPr>
        <w:t>2012)</w:t>
      </w:r>
      <w:r>
        <w:rPr>
          <w:spacing w:val="-5"/>
          <w:sz w:val="23"/>
        </w:rPr>
        <w:t xml:space="preserve"> </w:t>
      </w:r>
      <w:r>
        <w:rPr>
          <w:sz w:val="23"/>
        </w:rPr>
        <w:t>and</w:t>
      </w:r>
      <w:r>
        <w:rPr>
          <w:spacing w:val="-6"/>
          <w:sz w:val="23"/>
        </w:rPr>
        <w:t xml:space="preserve"> </w:t>
      </w:r>
      <w:r>
        <w:rPr>
          <w:sz w:val="23"/>
        </w:rPr>
        <w:t>is</w:t>
      </w:r>
      <w:r>
        <w:rPr>
          <w:spacing w:val="-5"/>
          <w:sz w:val="23"/>
        </w:rPr>
        <w:t xml:space="preserve"> </w:t>
      </w:r>
      <w:r>
        <w:rPr>
          <w:sz w:val="23"/>
        </w:rPr>
        <w:t>subject</w:t>
      </w:r>
      <w:r>
        <w:rPr>
          <w:spacing w:val="-7"/>
          <w:sz w:val="23"/>
        </w:rPr>
        <w:t xml:space="preserve"> </w:t>
      </w:r>
      <w:r>
        <w:rPr>
          <w:sz w:val="23"/>
        </w:rPr>
        <w:t>to</w:t>
      </w:r>
      <w:r>
        <w:rPr>
          <w:spacing w:val="-6"/>
          <w:sz w:val="23"/>
        </w:rPr>
        <w:t xml:space="preserve"> </w:t>
      </w:r>
      <w:r>
        <w:rPr>
          <w:sz w:val="23"/>
        </w:rPr>
        <w:t>an</w:t>
      </w:r>
      <w:r>
        <w:rPr>
          <w:spacing w:val="-8"/>
          <w:sz w:val="23"/>
        </w:rPr>
        <w:t xml:space="preserve"> </w:t>
      </w:r>
      <w:r>
        <w:rPr>
          <w:sz w:val="23"/>
        </w:rPr>
        <w:t>enhanced</w:t>
      </w:r>
      <w:r>
        <w:rPr>
          <w:spacing w:val="-6"/>
          <w:sz w:val="23"/>
        </w:rPr>
        <w:t xml:space="preserve"> </w:t>
      </w:r>
      <w:r>
        <w:rPr>
          <w:sz w:val="23"/>
        </w:rPr>
        <w:t>Criminal</w:t>
      </w:r>
      <w:r>
        <w:rPr>
          <w:spacing w:val="-6"/>
          <w:sz w:val="23"/>
        </w:rPr>
        <w:t xml:space="preserve"> </w:t>
      </w:r>
      <w:r>
        <w:rPr>
          <w:sz w:val="23"/>
        </w:rPr>
        <w:t>Records Check</w:t>
      </w:r>
      <w:r>
        <w:rPr>
          <w:spacing w:val="-4"/>
          <w:sz w:val="23"/>
        </w:rPr>
        <w:t xml:space="preserve"> </w:t>
      </w:r>
      <w:r>
        <w:rPr>
          <w:sz w:val="23"/>
        </w:rPr>
        <w:t>(Via</w:t>
      </w:r>
      <w:r>
        <w:rPr>
          <w:spacing w:val="-5"/>
          <w:sz w:val="23"/>
        </w:rPr>
        <w:t xml:space="preserve"> </w:t>
      </w:r>
      <w:r>
        <w:rPr>
          <w:sz w:val="23"/>
        </w:rPr>
        <w:t>the</w:t>
      </w:r>
      <w:r>
        <w:rPr>
          <w:spacing w:val="-3"/>
          <w:sz w:val="23"/>
        </w:rPr>
        <w:t xml:space="preserve"> </w:t>
      </w:r>
      <w:r>
        <w:rPr>
          <w:sz w:val="23"/>
        </w:rPr>
        <w:t>Disclosure</w:t>
      </w:r>
      <w:r>
        <w:rPr>
          <w:spacing w:val="-5"/>
          <w:sz w:val="23"/>
        </w:rPr>
        <w:t xml:space="preserve"> </w:t>
      </w:r>
      <w:r>
        <w:rPr>
          <w:sz w:val="23"/>
        </w:rPr>
        <w:t>Barring</w:t>
      </w:r>
      <w:r>
        <w:rPr>
          <w:spacing w:val="-5"/>
          <w:sz w:val="23"/>
        </w:rPr>
        <w:t xml:space="preserve"> </w:t>
      </w:r>
      <w:r>
        <w:rPr>
          <w:sz w:val="23"/>
        </w:rPr>
        <w:t>Service,</w:t>
      </w:r>
      <w:r>
        <w:rPr>
          <w:spacing w:val="-3"/>
          <w:sz w:val="23"/>
        </w:rPr>
        <w:t xml:space="preserve"> </w:t>
      </w:r>
      <w:r>
        <w:rPr>
          <w:sz w:val="23"/>
        </w:rPr>
        <w:t>DBS)</w:t>
      </w:r>
      <w:r>
        <w:rPr>
          <w:spacing w:val="-4"/>
          <w:sz w:val="23"/>
        </w:rPr>
        <w:t xml:space="preserve"> </w:t>
      </w:r>
      <w:r>
        <w:rPr>
          <w:sz w:val="23"/>
        </w:rPr>
        <w:t>and</w:t>
      </w:r>
      <w:r>
        <w:rPr>
          <w:spacing w:val="-5"/>
          <w:sz w:val="23"/>
        </w:rPr>
        <w:t xml:space="preserve"> </w:t>
      </w:r>
      <w:r>
        <w:rPr>
          <w:sz w:val="23"/>
        </w:rPr>
        <w:t>the</w:t>
      </w:r>
      <w:r>
        <w:rPr>
          <w:spacing w:val="-5"/>
          <w:sz w:val="23"/>
        </w:rPr>
        <w:t xml:space="preserve"> </w:t>
      </w:r>
      <w:r>
        <w:rPr>
          <w:sz w:val="23"/>
        </w:rPr>
        <w:t>relevant</w:t>
      </w:r>
      <w:r>
        <w:rPr>
          <w:spacing w:val="-3"/>
          <w:sz w:val="23"/>
        </w:rPr>
        <w:t xml:space="preserve"> </w:t>
      </w:r>
      <w:r>
        <w:rPr>
          <w:sz w:val="23"/>
        </w:rPr>
        <w:t>children</w:t>
      </w:r>
      <w:r>
        <w:rPr>
          <w:spacing w:val="-5"/>
          <w:sz w:val="23"/>
        </w:rPr>
        <w:t xml:space="preserve"> </w:t>
      </w:r>
      <w:r>
        <w:rPr>
          <w:sz w:val="23"/>
        </w:rPr>
        <w:t>and/</w:t>
      </w:r>
      <w:r>
        <w:rPr>
          <w:spacing w:val="-3"/>
          <w:sz w:val="23"/>
        </w:rPr>
        <w:t xml:space="preserve"> </w:t>
      </w:r>
      <w:r>
        <w:rPr>
          <w:sz w:val="23"/>
        </w:rPr>
        <w:t>adults</w:t>
      </w:r>
      <w:r>
        <w:rPr>
          <w:spacing w:val="-4"/>
          <w:sz w:val="23"/>
        </w:rPr>
        <w:t xml:space="preserve"> </w:t>
      </w:r>
      <w:r>
        <w:rPr>
          <w:sz w:val="23"/>
        </w:rPr>
        <w:t>barred</w:t>
      </w:r>
      <w:r>
        <w:rPr>
          <w:spacing w:val="-3"/>
          <w:sz w:val="23"/>
        </w:rPr>
        <w:t xml:space="preserve"> </w:t>
      </w:r>
      <w:r>
        <w:rPr>
          <w:sz w:val="23"/>
        </w:rPr>
        <w:t xml:space="preserve">list(s) </w:t>
      </w:r>
      <w:r>
        <w:rPr>
          <w:spacing w:val="-2"/>
          <w:sz w:val="23"/>
        </w:rPr>
        <w:t>checks.</w:t>
      </w:r>
    </w:p>
    <w:p w14:paraId="1A82E3BB" w14:textId="77777777" w:rsidR="00D2264E" w:rsidRDefault="00D2264E">
      <w:pPr>
        <w:pStyle w:val="BodyText"/>
        <w:spacing w:before="122"/>
      </w:pPr>
    </w:p>
    <w:p w14:paraId="1A82E3BC" w14:textId="77777777" w:rsidR="00D2264E" w:rsidRDefault="00FD3F27">
      <w:pPr>
        <w:pStyle w:val="Heading3"/>
      </w:pPr>
      <w:r>
        <w:rPr>
          <w:spacing w:val="-2"/>
        </w:rPr>
        <w:t>Contacts:</w:t>
      </w:r>
    </w:p>
    <w:p w14:paraId="1A82E3BD" w14:textId="77777777" w:rsidR="00D2264E" w:rsidRDefault="00FD3F27">
      <w:pPr>
        <w:pStyle w:val="BodyText"/>
        <w:spacing w:before="249"/>
        <w:ind w:left="412" w:right="148" w:firstLine="19"/>
        <w:jc w:val="both"/>
      </w:pPr>
      <w:r>
        <w:t>In</w:t>
      </w:r>
      <w:r>
        <w:rPr>
          <w:spacing w:val="-10"/>
        </w:rPr>
        <w:t xml:space="preserve"> </w:t>
      </w:r>
      <w:r>
        <w:t>all</w:t>
      </w:r>
      <w:r>
        <w:rPr>
          <w:spacing w:val="-7"/>
        </w:rPr>
        <w:t xml:space="preserve"> </w:t>
      </w:r>
      <w:r>
        <w:t>contacts</w:t>
      </w:r>
      <w:r>
        <w:rPr>
          <w:spacing w:val="-9"/>
        </w:rPr>
        <w:t xml:space="preserve"> </w:t>
      </w:r>
      <w:r>
        <w:t>the</w:t>
      </w:r>
      <w:r>
        <w:rPr>
          <w:spacing w:val="-10"/>
        </w:rPr>
        <w:t xml:space="preserve"> </w:t>
      </w:r>
      <w:r>
        <w:t>post</w:t>
      </w:r>
      <w:r>
        <w:rPr>
          <w:spacing w:val="-8"/>
        </w:rPr>
        <w:t xml:space="preserve"> </w:t>
      </w:r>
      <w:r>
        <w:t>holder</w:t>
      </w:r>
      <w:r>
        <w:rPr>
          <w:spacing w:val="-9"/>
        </w:rPr>
        <w:t xml:space="preserve"> </w:t>
      </w:r>
      <w:r>
        <w:t>will</w:t>
      </w:r>
      <w:r>
        <w:rPr>
          <w:spacing w:val="-7"/>
        </w:rPr>
        <w:t xml:space="preserve"> </w:t>
      </w:r>
      <w:r>
        <w:t>be</w:t>
      </w:r>
      <w:r>
        <w:rPr>
          <w:spacing w:val="-10"/>
        </w:rPr>
        <w:t xml:space="preserve"> </w:t>
      </w:r>
      <w:r>
        <w:t>required</w:t>
      </w:r>
      <w:r>
        <w:rPr>
          <w:spacing w:val="-10"/>
        </w:rPr>
        <w:t xml:space="preserve"> </w:t>
      </w:r>
      <w:r>
        <w:t>to</w:t>
      </w:r>
      <w:r>
        <w:rPr>
          <w:spacing w:val="-10"/>
        </w:rPr>
        <w:t xml:space="preserve"> </w:t>
      </w:r>
      <w:r>
        <w:t>present</w:t>
      </w:r>
      <w:r>
        <w:rPr>
          <w:spacing w:val="-8"/>
        </w:rPr>
        <w:t xml:space="preserve"> </w:t>
      </w:r>
      <w:r>
        <w:t>a</w:t>
      </w:r>
      <w:r>
        <w:rPr>
          <w:spacing w:val="-7"/>
        </w:rPr>
        <w:t xml:space="preserve"> </w:t>
      </w:r>
      <w:r>
        <w:t>good</w:t>
      </w:r>
      <w:r>
        <w:rPr>
          <w:spacing w:val="-10"/>
        </w:rPr>
        <w:t xml:space="preserve"> </w:t>
      </w:r>
      <w:r>
        <w:t>image</w:t>
      </w:r>
      <w:r>
        <w:rPr>
          <w:spacing w:val="-10"/>
        </w:rPr>
        <w:t xml:space="preserve"> </w:t>
      </w:r>
      <w:r>
        <w:t>of</w:t>
      </w:r>
      <w:r>
        <w:rPr>
          <w:spacing w:val="-8"/>
        </w:rPr>
        <w:t xml:space="preserve"> </w:t>
      </w:r>
      <w:r>
        <w:t>the</w:t>
      </w:r>
      <w:r>
        <w:rPr>
          <w:spacing w:val="-10"/>
        </w:rPr>
        <w:t xml:space="preserve"> </w:t>
      </w:r>
      <w:r>
        <w:t>Directorate</w:t>
      </w:r>
      <w:r>
        <w:rPr>
          <w:spacing w:val="-10"/>
        </w:rPr>
        <w:t xml:space="preserve"> </w:t>
      </w:r>
      <w:r>
        <w:t>and</w:t>
      </w:r>
      <w:r>
        <w:rPr>
          <w:spacing w:val="-10"/>
        </w:rPr>
        <w:t xml:space="preserve"> </w:t>
      </w:r>
      <w:r>
        <w:t>the</w:t>
      </w:r>
      <w:r>
        <w:rPr>
          <w:spacing w:val="-10"/>
        </w:rPr>
        <w:t xml:space="preserve"> </w:t>
      </w:r>
      <w:r>
        <w:t>County Council as well as maintaining constructive relationships.</w:t>
      </w:r>
    </w:p>
    <w:p w14:paraId="1A82E3BE" w14:textId="77777777" w:rsidR="00D2264E" w:rsidRDefault="00D2264E">
      <w:pPr>
        <w:pStyle w:val="BodyText"/>
        <w:spacing w:before="1"/>
      </w:pPr>
    </w:p>
    <w:p w14:paraId="1A82E3BF" w14:textId="77777777" w:rsidR="00D2264E" w:rsidRDefault="00FD3F27">
      <w:pPr>
        <w:pStyle w:val="BodyText"/>
        <w:ind w:left="412" w:right="133"/>
        <w:jc w:val="both"/>
      </w:pPr>
      <w:r>
        <w:t>Internal: Elected Members, Directors, Assistant Directors, senior managers, management teams, managers</w:t>
      </w:r>
      <w:r>
        <w:rPr>
          <w:spacing w:val="-15"/>
        </w:rPr>
        <w:t xml:space="preserve"> </w:t>
      </w:r>
      <w:r>
        <w:t>and</w:t>
      </w:r>
      <w:r>
        <w:rPr>
          <w:spacing w:val="-16"/>
        </w:rPr>
        <w:t xml:space="preserve"> </w:t>
      </w:r>
      <w:r>
        <w:t>staff</w:t>
      </w:r>
      <w:r>
        <w:rPr>
          <w:spacing w:val="-15"/>
        </w:rPr>
        <w:t xml:space="preserve"> </w:t>
      </w:r>
      <w:r>
        <w:t>across</w:t>
      </w:r>
      <w:r>
        <w:rPr>
          <w:spacing w:val="-16"/>
        </w:rPr>
        <w:t xml:space="preserve"> </w:t>
      </w:r>
      <w:r>
        <w:t>all</w:t>
      </w:r>
      <w:r>
        <w:rPr>
          <w:spacing w:val="-15"/>
        </w:rPr>
        <w:t xml:space="preserve"> </w:t>
      </w:r>
      <w:r>
        <w:t>Directorates,</w:t>
      </w:r>
      <w:r>
        <w:rPr>
          <w:spacing w:val="-14"/>
        </w:rPr>
        <w:t xml:space="preserve"> </w:t>
      </w:r>
      <w:r>
        <w:t>project</w:t>
      </w:r>
      <w:r>
        <w:rPr>
          <w:spacing w:val="-14"/>
        </w:rPr>
        <w:t xml:space="preserve"> </w:t>
      </w:r>
      <w:r>
        <w:t>staff,</w:t>
      </w:r>
      <w:r>
        <w:rPr>
          <w:spacing w:val="-14"/>
        </w:rPr>
        <w:t xml:space="preserve"> </w:t>
      </w:r>
      <w:r>
        <w:t>governors,</w:t>
      </w:r>
      <w:r>
        <w:rPr>
          <w:spacing w:val="-15"/>
        </w:rPr>
        <w:t xml:space="preserve"> </w:t>
      </w:r>
      <w:r>
        <w:t>headteachers,</w:t>
      </w:r>
      <w:r>
        <w:rPr>
          <w:spacing w:val="-14"/>
        </w:rPr>
        <w:t xml:space="preserve"> </w:t>
      </w:r>
      <w:r>
        <w:t>teachers,</w:t>
      </w:r>
      <w:r>
        <w:rPr>
          <w:spacing w:val="-15"/>
        </w:rPr>
        <w:t xml:space="preserve"> </w:t>
      </w:r>
      <w:r>
        <w:t>support</w:t>
      </w:r>
      <w:r>
        <w:rPr>
          <w:spacing w:val="-15"/>
        </w:rPr>
        <w:t xml:space="preserve"> </w:t>
      </w:r>
      <w:r>
        <w:t>and other school-based staff</w:t>
      </w:r>
    </w:p>
    <w:p w14:paraId="1A82E3C0" w14:textId="77777777" w:rsidR="00D2264E" w:rsidRDefault="00D2264E">
      <w:pPr>
        <w:pStyle w:val="BodyText"/>
      </w:pPr>
    </w:p>
    <w:p w14:paraId="1A82E3C1" w14:textId="77777777" w:rsidR="00D2264E" w:rsidRDefault="00FD3F27">
      <w:pPr>
        <w:pStyle w:val="BodyText"/>
        <w:ind w:left="412"/>
      </w:pPr>
      <w:r>
        <w:t>External:</w:t>
      </w:r>
      <w:r>
        <w:rPr>
          <w:spacing w:val="-2"/>
        </w:rPr>
        <w:t xml:space="preserve"> </w:t>
      </w:r>
      <w:r>
        <w:t>District</w:t>
      </w:r>
      <w:r>
        <w:rPr>
          <w:spacing w:val="-2"/>
        </w:rPr>
        <w:t xml:space="preserve"> </w:t>
      </w:r>
      <w:r>
        <w:t>&amp;</w:t>
      </w:r>
      <w:r>
        <w:rPr>
          <w:spacing w:val="-3"/>
        </w:rPr>
        <w:t xml:space="preserve"> </w:t>
      </w:r>
      <w:r>
        <w:t>County</w:t>
      </w:r>
      <w:r>
        <w:rPr>
          <w:spacing w:val="-2"/>
        </w:rPr>
        <w:t xml:space="preserve"> </w:t>
      </w:r>
      <w:r>
        <w:t>Councils,</w:t>
      </w:r>
      <w:r>
        <w:rPr>
          <w:spacing w:val="-2"/>
        </w:rPr>
        <w:t xml:space="preserve"> </w:t>
      </w:r>
      <w:r>
        <w:t>Government agencies</w:t>
      </w:r>
      <w:r>
        <w:rPr>
          <w:spacing w:val="-2"/>
        </w:rPr>
        <w:t xml:space="preserve"> </w:t>
      </w:r>
      <w:r>
        <w:t>and</w:t>
      </w:r>
      <w:r>
        <w:rPr>
          <w:spacing w:val="-3"/>
        </w:rPr>
        <w:t xml:space="preserve"> </w:t>
      </w:r>
      <w:r>
        <w:t>departments, healthcare</w:t>
      </w:r>
      <w:r>
        <w:rPr>
          <w:spacing w:val="-3"/>
        </w:rPr>
        <w:t xml:space="preserve"> </w:t>
      </w:r>
      <w:r>
        <w:t>professionals, PCT, Police, Fire, Probation Service, educational settings, suppliers, contractors, service providers, statutory</w:t>
      </w:r>
      <w:r>
        <w:rPr>
          <w:spacing w:val="-8"/>
        </w:rPr>
        <w:t xml:space="preserve"> </w:t>
      </w:r>
      <w:r>
        <w:t>and</w:t>
      </w:r>
      <w:r>
        <w:rPr>
          <w:spacing w:val="-8"/>
        </w:rPr>
        <w:t xml:space="preserve"> </w:t>
      </w:r>
      <w:r>
        <w:t>voluntary</w:t>
      </w:r>
      <w:r>
        <w:rPr>
          <w:spacing w:val="-6"/>
        </w:rPr>
        <w:t xml:space="preserve"> </w:t>
      </w:r>
      <w:proofErr w:type="spellStart"/>
      <w:r>
        <w:t>organisations</w:t>
      </w:r>
      <w:proofErr w:type="spellEnd"/>
      <w:r>
        <w:t>,</w:t>
      </w:r>
      <w:r>
        <w:rPr>
          <w:spacing w:val="-8"/>
        </w:rPr>
        <w:t xml:space="preserve"> </w:t>
      </w:r>
      <w:r>
        <w:t>service</w:t>
      </w:r>
      <w:r>
        <w:rPr>
          <w:spacing w:val="-10"/>
        </w:rPr>
        <w:t xml:space="preserve"> </w:t>
      </w:r>
      <w:r>
        <w:t>users,</w:t>
      </w:r>
      <w:r>
        <w:rPr>
          <w:spacing w:val="-8"/>
        </w:rPr>
        <w:t xml:space="preserve"> </w:t>
      </w:r>
      <w:r>
        <w:t>clients,</w:t>
      </w:r>
      <w:r>
        <w:rPr>
          <w:spacing w:val="-8"/>
        </w:rPr>
        <w:t xml:space="preserve"> </w:t>
      </w:r>
      <w:r>
        <w:t>customers,</w:t>
      </w:r>
      <w:r>
        <w:rPr>
          <w:spacing w:val="-8"/>
        </w:rPr>
        <w:t xml:space="preserve"> </w:t>
      </w:r>
      <w:r>
        <w:t>parents</w:t>
      </w:r>
      <w:r>
        <w:rPr>
          <w:spacing w:val="-5"/>
        </w:rPr>
        <w:t xml:space="preserve"> </w:t>
      </w:r>
      <w:r>
        <w:t>and</w:t>
      </w:r>
      <w:r>
        <w:rPr>
          <w:spacing w:val="-9"/>
        </w:rPr>
        <w:t xml:space="preserve"> </w:t>
      </w:r>
      <w:r>
        <w:t>pupils,</w:t>
      </w:r>
      <w:r>
        <w:rPr>
          <w:spacing w:val="-8"/>
        </w:rPr>
        <w:t xml:space="preserve"> </w:t>
      </w:r>
      <w:r>
        <w:t>members</w:t>
      </w:r>
      <w:r>
        <w:rPr>
          <w:spacing w:val="-7"/>
        </w:rPr>
        <w:t xml:space="preserve"> </w:t>
      </w:r>
      <w:r>
        <w:t>of the public, volunteers</w:t>
      </w:r>
    </w:p>
    <w:p w14:paraId="1A82E3C2" w14:textId="77777777" w:rsidR="00D2264E" w:rsidRDefault="00D2264E">
      <w:pPr>
        <w:pStyle w:val="BodyText"/>
        <w:spacing w:before="126"/>
      </w:pPr>
    </w:p>
    <w:p w14:paraId="1A82E3C3" w14:textId="77777777" w:rsidR="00D2264E" w:rsidRDefault="00FD3F27">
      <w:pPr>
        <w:pStyle w:val="Heading3"/>
      </w:pPr>
      <w:r>
        <w:t>Additional</w:t>
      </w:r>
      <w:r>
        <w:rPr>
          <w:spacing w:val="-10"/>
        </w:rPr>
        <w:t xml:space="preserve"> </w:t>
      </w:r>
      <w:r>
        <w:rPr>
          <w:spacing w:val="-2"/>
        </w:rPr>
        <w:t>Information:</w:t>
      </w:r>
    </w:p>
    <w:p w14:paraId="1A82E3C4" w14:textId="77777777" w:rsidR="00D2264E" w:rsidRDefault="00FD3F27">
      <w:pPr>
        <w:pStyle w:val="ListParagraph"/>
        <w:numPr>
          <w:ilvl w:val="0"/>
          <w:numId w:val="2"/>
        </w:numPr>
        <w:tabs>
          <w:tab w:val="left" w:pos="859"/>
          <w:tab w:val="left" w:pos="861"/>
        </w:tabs>
        <w:spacing w:before="277" w:line="237" w:lineRule="auto"/>
        <w:ind w:right="146"/>
        <w:rPr>
          <w:rFonts w:ascii="Symbol" w:hAnsi="Symbol"/>
          <w:sz w:val="23"/>
        </w:rPr>
      </w:pPr>
      <w:r>
        <w:rPr>
          <w:sz w:val="23"/>
        </w:rPr>
        <w:t>The ability to travel throughout the county, including areas where there is limited public transport and</w:t>
      </w:r>
      <w:r>
        <w:rPr>
          <w:spacing w:val="-16"/>
          <w:sz w:val="23"/>
        </w:rPr>
        <w:t xml:space="preserve"> </w:t>
      </w:r>
      <w:r>
        <w:rPr>
          <w:sz w:val="23"/>
        </w:rPr>
        <w:t>be</w:t>
      </w:r>
      <w:r>
        <w:rPr>
          <w:spacing w:val="-16"/>
          <w:sz w:val="23"/>
        </w:rPr>
        <w:t xml:space="preserve"> </w:t>
      </w:r>
      <w:r>
        <w:rPr>
          <w:sz w:val="23"/>
        </w:rPr>
        <w:t>able</w:t>
      </w:r>
      <w:r>
        <w:rPr>
          <w:spacing w:val="-16"/>
          <w:sz w:val="23"/>
        </w:rPr>
        <w:t xml:space="preserve"> </w:t>
      </w:r>
      <w:r>
        <w:rPr>
          <w:sz w:val="23"/>
        </w:rPr>
        <w:t>to</w:t>
      </w:r>
      <w:r>
        <w:rPr>
          <w:spacing w:val="-16"/>
          <w:sz w:val="23"/>
        </w:rPr>
        <w:t xml:space="preserve"> </w:t>
      </w:r>
      <w:r>
        <w:rPr>
          <w:sz w:val="23"/>
        </w:rPr>
        <w:t>reach,</w:t>
      </w:r>
      <w:r>
        <w:rPr>
          <w:spacing w:val="-13"/>
          <w:sz w:val="23"/>
        </w:rPr>
        <w:t xml:space="preserve"> </w:t>
      </w:r>
      <w:r>
        <w:rPr>
          <w:sz w:val="23"/>
        </w:rPr>
        <w:t>including</w:t>
      </w:r>
      <w:r>
        <w:rPr>
          <w:spacing w:val="-16"/>
          <w:sz w:val="23"/>
        </w:rPr>
        <w:t xml:space="preserve"> </w:t>
      </w:r>
      <w:r>
        <w:rPr>
          <w:sz w:val="23"/>
        </w:rPr>
        <w:t>but</w:t>
      </w:r>
      <w:r>
        <w:rPr>
          <w:spacing w:val="-14"/>
          <w:sz w:val="23"/>
        </w:rPr>
        <w:t xml:space="preserve"> </w:t>
      </w:r>
      <w:r>
        <w:rPr>
          <w:sz w:val="23"/>
        </w:rPr>
        <w:t>not</w:t>
      </w:r>
      <w:r>
        <w:rPr>
          <w:spacing w:val="-14"/>
          <w:sz w:val="23"/>
        </w:rPr>
        <w:t xml:space="preserve"> </w:t>
      </w:r>
      <w:r>
        <w:rPr>
          <w:sz w:val="23"/>
        </w:rPr>
        <w:t>limited</w:t>
      </w:r>
      <w:r>
        <w:rPr>
          <w:spacing w:val="-13"/>
          <w:sz w:val="23"/>
        </w:rPr>
        <w:t xml:space="preserve"> </w:t>
      </w:r>
      <w:r>
        <w:rPr>
          <w:sz w:val="23"/>
        </w:rPr>
        <w:t>to,</w:t>
      </w:r>
      <w:r>
        <w:rPr>
          <w:spacing w:val="-14"/>
          <w:sz w:val="23"/>
        </w:rPr>
        <w:t xml:space="preserve"> </w:t>
      </w:r>
      <w:r>
        <w:rPr>
          <w:sz w:val="23"/>
        </w:rPr>
        <w:t>families,</w:t>
      </w:r>
      <w:r>
        <w:rPr>
          <w:spacing w:val="-14"/>
          <w:sz w:val="23"/>
        </w:rPr>
        <w:t xml:space="preserve"> </w:t>
      </w:r>
      <w:r>
        <w:rPr>
          <w:sz w:val="23"/>
        </w:rPr>
        <w:t>young</w:t>
      </w:r>
      <w:r>
        <w:rPr>
          <w:spacing w:val="-13"/>
          <w:sz w:val="23"/>
        </w:rPr>
        <w:t xml:space="preserve"> </w:t>
      </w:r>
      <w:r>
        <w:rPr>
          <w:sz w:val="23"/>
        </w:rPr>
        <w:t>people,</w:t>
      </w:r>
      <w:r>
        <w:rPr>
          <w:spacing w:val="-12"/>
          <w:sz w:val="23"/>
        </w:rPr>
        <w:t xml:space="preserve"> </w:t>
      </w:r>
      <w:r>
        <w:rPr>
          <w:sz w:val="23"/>
        </w:rPr>
        <w:t>internal</w:t>
      </w:r>
      <w:r>
        <w:rPr>
          <w:spacing w:val="-13"/>
          <w:sz w:val="23"/>
        </w:rPr>
        <w:t xml:space="preserve"> </w:t>
      </w:r>
      <w:r>
        <w:rPr>
          <w:sz w:val="23"/>
        </w:rPr>
        <w:t>and</w:t>
      </w:r>
      <w:r>
        <w:rPr>
          <w:spacing w:val="-13"/>
          <w:sz w:val="23"/>
        </w:rPr>
        <w:t xml:space="preserve"> </w:t>
      </w:r>
      <w:r>
        <w:rPr>
          <w:sz w:val="23"/>
        </w:rPr>
        <w:t>external</w:t>
      </w:r>
      <w:r>
        <w:rPr>
          <w:spacing w:val="-15"/>
          <w:sz w:val="23"/>
        </w:rPr>
        <w:t xml:space="preserve"> </w:t>
      </w:r>
      <w:r>
        <w:rPr>
          <w:sz w:val="23"/>
        </w:rPr>
        <w:t>clients and within a timely manner.</w:t>
      </w:r>
    </w:p>
    <w:p w14:paraId="1A82E3C5" w14:textId="77777777" w:rsidR="00D2264E" w:rsidRDefault="00FD3F27">
      <w:pPr>
        <w:pStyle w:val="ListParagraph"/>
        <w:numPr>
          <w:ilvl w:val="0"/>
          <w:numId w:val="2"/>
        </w:numPr>
        <w:tabs>
          <w:tab w:val="left" w:pos="859"/>
          <w:tab w:val="left" w:pos="861"/>
        </w:tabs>
        <w:spacing w:before="6" w:line="237" w:lineRule="auto"/>
        <w:ind w:right="143"/>
        <w:rPr>
          <w:rFonts w:ascii="Symbol" w:hAnsi="Symbol"/>
          <w:sz w:val="23"/>
        </w:rPr>
      </w:pPr>
      <w:r>
        <w:rPr>
          <w:sz w:val="23"/>
        </w:rPr>
        <w:t>The</w:t>
      </w:r>
      <w:r>
        <w:rPr>
          <w:spacing w:val="-6"/>
          <w:sz w:val="23"/>
        </w:rPr>
        <w:t xml:space="preserve"> </w:t>
      </w:r>
      <w:r>
        <w:rPr>
          <w:sz w:val="23"/>
        </w:rPr>
        <w:t>Council</w:t>
      </w:r>
      <w:r>
        <w:rPr>
          <w:spacing w:val="-6"/>
          <w:sz w:val="23"/>
        </w:rPr>
        <w:t xml:space="preserve"> </w:t>
      </w:r>
      <w:r>
        <w:rPr>
          <w:sz w:val="23"/>
        </w:rPr>
        <w:t>reserves</w:t>
      </w:r>
      <w:r>
        <w:rPr>
          <w:spacing w:val="-5"/>
          <w:sz w:val="23"/>
        </w:rPr>
        <w:t xml:space="preserve"> </w:t>
      </w:r>
      <w:r>
        <w:rPr>
          <w:sz w:val="23"/>
        </w:rPr>
        <w:t>the</w:t>
      </w:r>
      <w:r>
        <w:rPr>
          <w:spacing w:val="-6"/>
          <w:sz w:val="23"/>
        </w:rPr>
        <w:t xml:space="preserve"> </w:t>
      </w:r>
      <w:r>
        <w:rPr>
          <w:sz w:val="23"/>
        </w:rPr>
        <w:t>right</w:t>
      </w:r>
      <w:r>
        <w:rPr>
          <w:spacing w:val="-4"/>
          <w:sz w:val="23"/>
        </w:rPr>
        <w:t xml:space="preserve"> </w:t>
      </w:r>
      <w:r>
        <w:rPr>
          <w:sz w:val="23"/>
        </w:rPr>
        <w:t>to</w:t>
      </w:r>
      <w:r>
        <w:rPr>
          <w:spacing w:val="-6"/>
          <w:sz w:val="23"/>
        </w:rPr>
        <w:t xml:space="preserve"> </w:t>
      </w:r>
      <w:r>
        <w:rPr>
          <w:sz w:val="23"/>
        </w:rPr>
        <w:t>alter</w:t>
      </w:r>
      <w:r>
        <w:rPr>
          <w:spacing w:val="-5"/>
          <w:sz w:val="23"/>
        </w:rPr>
        <w:t xml:space="preserve"> </w:t>
      </w:r>
      <w:r>
        <w:rPr>
          <w:sz w:val="23"/>
        </w:rPr>
        <w:t>the</w:t>
      </w:r>
      <w:r>
        <w:rPr>
          <w:spacing w:val="-6"/>
          <w:sz w:val="23"/>
        </w:rPr>
        <w:t xml:space="preserve"> </w:t>
      </w:r>
      <w:r>
        <w:rPr>
          <w:sz w:val="23"/>
        </w:rPr>
        <w:t>content</w:t>
      </w:r>
      <w:r>
        <w:rPr>
          <w:spacing w:val="-4"/>
          <w:sz w:val="23"/>
        </w:rPr>
        <w:t xml:space="preserve"> </w:t>
      </w:r>
      <w:r>
        <w:rPr>
          <w:sz w:val="23"/>
        </w:rPr>
        <w:t>of</w:t>
      </w:r>
      <w:r>
        <w:rPr>
          <w:spacing w:val="-4"/>
          <w:sz w:val="23"/>
        </w:rPr>
        <w:t xml:space="preserve"> </w:t>
      </w:r>
      <w:r>
        <w:rPr>
          <w:sz w:val="23"/>
        </w:rPr>
        <w:t>this</w:t>
      </w:r>
      <w:r>
        <w:rPr>
          <w:spacing w:val="-5"/>
          <w:sz w:val="23"/>
        </w:rPr>
        <w:t xml:space="preserve"> </w:t>
      </w:r>
      <w:r>
        <w:rPr>
          <w:sz w:val="23"/>
        </w:rPr>
        <w:t>job</w:t>
      </w:r>
      <w:r>
        <w:rPr>
          <w:spacing w:val="-6"/>
          <w:sz w:val="23"/>
        </w:rPr>
        <w:t xml:space="preserve"> </w:t>
      </w:r>
      <w:r>
        <w:rPr>
          <w:sz w:val="23"/>
        </w:rPr>
        <w:t>description,</w:t>
      </w:r>
      <w:r>
        <w:rPr>
          <w:spacing w:val="-4"/>
          <w:sz w:val="23"/>
        </w:rPr>
        <w:t xml:space="preserve"> </w:t>
      </w:r>
      <w:r>
        <w:rPr>
          <w:sz w:val="23"/>
        </w:rPr>
        <w:t>after</w:t>
      </w:r>
      <w:r>
        <w:rPr>
          <w:spacing w:val="-5"/>
          <w:sz w:val="23"/>
        </w:rPr>
        <w:t xml:space="preserve"> </w:t>
      </w:r>
      <w:r>
        <w:rPr>
          <w:sz w:val="23"/>
        </w:rPr>
        <w:t>consultation</w:t>
      </w:r>
      <w:r>
        <w:rPr>
          <w:spacing w:val="-6"/>
          <w:sz w:val="23"/>
        </w:rPr>
        <w:t xml:space="preserve"> </w:t>
      </w:r>
      <w:r>
        <w:rPr>
          <w:sz w:val="23"/>
        </w:rPr>
        <w:t>to</w:t>
      </w:r>
      <w:r>
        <w:rPr>
          <w:spacing w:val="-6"/>
          <w:sz w:val="23"/>
        </w:rPr>
        <w:t xml:space="preserve"> </w:t>
      </w:r>
      <w:r>
        <w:rPr>
          <w:sz w:val="23"/>
        </w:rPr>
        <w:t xml:space="preserve">reflect changes to the job or services provided, without altering the general character or level of </w:t>
      </w:r>
      <w:r>
        <w:rPr>
          <w:spacing w:val="-2"/>
          <w:sz w:val="23"/>
        </w:rPr>
        <w:t>responsibility.</w:t>
      </w:r>
    </w:p>
    <w:p w14:paraId="1A82E3C6" w14:textId="77777777" w:rsidR="00D2264E" w:rsidRDefault="00FD3F27">
      <w:pPr>
        <w:pStyle w:val="ListParagraph"/>
        <w:numPr>
          <w:ilvl w:val="0"/>
          <w:numId w:val="2"/>
        </w:numPr>
        <w:tabs>
          <w:tab w:val="left" w:pos="860"/>
        </w:tabs>
        <w:spacing w:before="4"/>
        <w:ind w:left="860" w:hanging="359"/>
        <w:rPr>
          <w:rFonts w:ascii="Symbol" w:hAnsi="Symbol"/>
          <w:sz w:val="23"/>
        </w:rPr>
      </w:pPr>
      <w:r>
        <w:rPr>
          <w:sz w:val="23"/>
        </w:rPr>
        <w:t>Reasonable</w:t>
      </w:r>
      <w:r>
        <w:rPr>
          <w:spacing w:val="-7"/>
          <w:sz w:val="23"/>
        </w:rPr>
        <w:t xml:space="preserve"> </w:t>
      </w:r>
      <w:r>
        <w:rPr>
          <w:sz w:val="23"/>
        </w:rPr>
        <w:t>adjustments</w:t>
      </w:r>
      <w:r>
        <w:rPr>
          <w:spacing w:val="-3"/>
          <w:sz w:val="23"/>
        </w:rPr>
        <w:t xml:space="preserve"> </w:t>
      </w:r>
      <w:r>
        <w:rPr>
          <w:sz w:val="23"/>
        </w:rPr>
        <w:t>will</w:t>
      </w:r>
      <w:r>
        <w:rPr>
          <w:spacing w:val="-4"/>
          <w:sz w:val="23"/>
        </w:rPr>
        <w:t xml:space="preserve"> </w:t>
      </w:r>
      <w:r>
        <w:rPr>
          <w:sz w:val="23"/>
        </w:rPr>
        <w:t>be</w:t>
      </w:r>
      <w:r>
        <w:rPr>
          <w:spacing w:val="-4"/>
          <w:sz w:val="23"/>
        </w:rPr>
        <w:t xml:space="preserve"> </w:t>
      </w:r>
      <w:r>
        <w:rPr>
          <w:sz w:val="23"/>
        </w:rPr>
        <w:t>considered</w:t>
      </w:r>
      <w:r>
        <w:rPr>
          <w:spacing w:val="-4"/>
          <w:sz w:val="23"/>
        </w:rPr>
        <w:t xml:space="preserve"> </w:t>
      </w:r>
      <w:r>
        <w:rPr>
          <w:sz w:val="23"/>
        </w:rPr>
        <w:t>as</w:t>
      </w:r>
      <w:r>
        <w:rPr>
          <w:spacing w:val="-4"/>
          <w:sz w:val="23"/>
        </w:rPr>
        <w:t xml:space="preserve"> </w:t>
      </w:r>
      <w:r>
        <w:rPr>
          <w:sz w:val="23"/>
        </w:rPr>
        <w:t>required</w:t>
      </w:r>
      <w:r>
        <w:rPr>
          <w:spacing w:val="-4"/>
          <w:sz w:val="23"/>
        </w:rPr>
        <w:t xml:space="preserve"> </w:t>
      </w:r>
      <w:r>
        <w:rPr>
          <w:sz w:val="23"/>
        </w:rPr>
        <w:t>by</w:t>
      </w:r>
      <w:r>
        <w:rPr>
          <w:spacing w:val="-3"/>
          <w:sz w:val="23"/>
        </w:rPr>
        <w:t xml:space="preserve"> </w:t>
      </w:r>
      <w:r>
        <w:rPr>
          <w:sz w:val="23"/>
        </w:rPr>
        <w:t>the</w:t>
      </w:r>
      <w:r>
        <w:rPr>
          <w:spacing w:val="-4"/>
          <w:sz w:val="23"/>
        </w:rPr>
        <w:t xml:space="preserve"> </w:t>
      </w:r>
      <w:r>
        <w:rPr>
          <w:sz w:val="23"/>
        </w:rPr>
        <w:t xml:space="preserve">Equality </w:t>
      </w:r>
      <w:r>
        <w:rPr>
          <w:spacing w:val="-4"/>
          <w:sz w:val="23"/>
        </w:rPr>
        <w:t>Act.</w:t>
      </w:r>
    </w:p>
    <w:p w14:paraId="1A82E3C7" w14:textId="77777777" w:rsidR="00D2264E" w:rsidRDefault="00D2264E">
      <w:pPr>
        <w:pStyle w:val="BodyText"/>
      </w:pPr>
    </w:p>
    <w:p w14:paraId="1A82E3C8" w14:textId="77777777" w:rsidR="00D2264E" w:rsidRDefault="00D2264E">
      <w:pPr>
        <w:pStyle w:val="BodyText"/>
        <w:spacing w:before="147"/>
      </w:pPr>
    </w:p>
    <w:p w14:paraId="1A82E3C9" w14:textId="0D4A1FC7" w:rsidR="00D2264E" w:rsidRDefault="00FD3F27">
      <w:pPr>
        <w:pStyle w:val="BodyText"/>
        <w:tabs>
          <w:tab w:val="left" w:pos="5902"/>
        </w:tabs>
        <w:spacing w:before="1" w:line="264" w:lineRule="exact"/>
        <w:ind w:left="141"/>
      </w:pPr>
      <w:r>
        <w:rPr>
          <w:spacing w:val="-2"/>
        </w:rPr>
        <w:t>Author:</w:t>
      </w:r>
      <w:r w:rsidR="00D0747F">
        <w:rPr>
          <w:spacing w:val="-2"/>
        </w:rPr>
        <w:t xml:space="preserve"> Emma Brittain, Assistant Director</w:t>
      </w:r>
      <w:r>
        <w:tab/>
        <w:t>Date:</w:t>
      </w:r>
      <w:r>
        <w:rPr>
          <w:spacing w:val="-4"/>
        </w:rPr>
        <w:t xml:space="preserve"> </w:t>
      </w:r>
      <w:r w:rsidR="00D0747F">
        <w:t>February 2025</w:t>
      </w:r>
    </w:p>
    <w:p w14:paraId="1A82E3CA" w14:textId="77777777" w:rsidR="00D2264E" w:rsidRDefault="00FD3F27">
      <w:pPr>
        <w:pStyle w:val="BodyText"/>
        <w:spacing w:line="264" w:lineRule="exact"/>
        <w:ind w:left="5902"/>
      </w:pPr>
      <w:r>
        <w:t>Date</w:t>
      </w:r>
      <w:r>
        <w:rPr>
          <w:spacing w:val="-5"/>
        </w:rPr>
        <w:t xml:space="preserve"> </w:t>
      </w:r>
      <w:r>
        <w:t>of</w:t>
      </w:r>
      <w:r>
        <w:rPr>
          <w:spacing w:val="-2"/>
        </w:rPr>
        <w:t xml:space="preserve"> </w:t>
      </w:r>
      <w:r>
        <w:t>grading</w:t>
      </w:r>
      <w:r>
        <w:rPr>
          <w:spacing w:val="-3"/>
        </w:rPr>
        <w:t xml:space="preserve"> </w:t>
      </w:r>
      <w:r>
        <w:t>confirmation:</w:t>
      </w:r>
      <w:r>
        <w:rPr>
          <w:spacing w:val="-3"/>
        </w:rPr>
        <w:t xml:space="preserve"> </w:t>
      </w:r>
      <w:r>
        <w:t>May</w:t>
      </w:r>
      <w:r>
        <w:rPr>
          <w:spacing w:val="-3"/>
        </w:rPr>
        <w:t xml:space="preserve"> </w:t>
      </w:r>
      <w:r>
        <w:rPr>
          <w:spacing w:val="-4"/>
        </w:rPr>
        <w:t>2018</w:t>
      </w:r>
    </w:p>
    <w:p w14:paraId="1A82E3CB" w14:textId="77777777" w:rsidR="00D2264E" w:rsidRDefault="00D2264E">
      <w:pPr>
        <w:pStyle w:val="BodyText"/>
        <w:spacing w:line="264" w:lineRule="exact"/>
        <w:sectPr w:rsidR="00D2264E">
          <w:pgSz w:w="11910" w:h="16840"/>
          <w:pgMar w:top="480" w:right="425" w:bottom="280" w:left="425" w:header="720" w:footer="720" w:gutter="0"/>
          <w:cols w:space="720"/>
        </w:sectPr>
      </w:pPr>
    </w:p>
    <w:p w14:paraId="1A82E3CC" w14:textId="77777777" w:rsidR="00D2264E" w:rsidRDefault="00D2264E">
      <w:pPr>
        <w:pStyle w:val="BodyText"/>
        <w:spacing w:before="4"/>
        <w:rPr>
          <w:sz w:val="17"/>
        </w:rPr>
      </w:pPr>
    </w:p>
    <w:p w14:paraId="1A82E3CD" w14:textId="77777777" w:rsidR="00D2264E" w:rsidRDefault="00D2264E">
      <w:pPr>
        <w:pStyle w:val="BodyText"/>
        <w:rPr>
          <w:sz w:val="17"/>
        </w:rPr>
        <w:sectPr w:rsidR="00D2264E">
          <w:pgSz w:w="11910" w:h="16840"/>
          <w:pgMar w:top="1920" w:right="425" w:bottom="280" w:left="425" w:header="720" w:footer="720" w:gutter="0"/>
          <w:cols w:space="720"/>
        </w:sectPr>
      </w:pPr>
    </w:p>
    <w:p w14:paraId="1A82E3CE" w14:textId="39C91476" w:rsidR="00D2264E" w:rsidRDefault="00D2264E">
      <w:pPr>
        <w:pStyle w:val="BodyText"/>
        <w:ind w:left="142"/>
        <w:rPr>
          <w:sz w:val="20"/>
        </w:rPr>
      </w:pPr>
    </w:p>
    <w:p w14:paraId="7ABFDCBB" w14:textId="027ED570" w:rsidR="00EB3A41" w:rsidRDefault="00EB3A41" w:rsidP="00EB3A41">
      <w:pPr>
        <w:pStyle w:val="Heading1"/>
        <w:jc w:val="left"/>
        <w:rPr>
          <w:noProof/>
          <w:sz w:val="20"/>
        </w:rPr>
      </w:pPr>
      <w:r>
        <w:rPr>
          <w:noProof/>
        </w:rPr>
        <w:drawing>
          <wp:inline distT="0" distB="0" distL="0" distR="0" wp14:anchorId="56CECDCD" wp14:editId="56BA2071">
            <wp:extent cx="2552700" cy="520700"/>
            <wp:effectExtent l="25400" t="0" r="0" b="0"/>
            <wp:docPr id="1361383443" name="Picture 1361383443" descr="Letterhead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Logo_COLOUR"/>
                    <pic:cNvPicPr>
                      <a:picLocks noChangeAspect="1" noChangeArrowheads="1"/>
                    </pic:cNvPicPr>
                  </pic:nvPicPr>
                  <pic:blipFill>
                    <a:blip r:embed="rId5"/>
                    <a:srcRect/>
                    <a:stretch>
                      <a:fillRect/>
                    </a:stretch>
                  </pic:blipFill>
                  <pic:spPr bwMode="auto">
                    <a:xfrm>
                      <a:off x="0" y="0"/>
                      <a:ext cx="2552700" cy="520700"/>
                    </a:xfrm>
                    <a:prstGeom prst="rect">
                      <a:avLst/>
                    </a:prstGeom>
                    <a:noFill/>
                    <a:ln w="9525">
                      <a:noFill/>
                      <a:miter lim="800000"/>
                      <a:headEnd/>
                      <a:tailEnd/>
                    </a:ln>
                  </pic:spPr>
                </pic:pic>
              </a:graphicData>
            </a:graphic>
          </wp:inline>
        </w:drawing>
      </w:r>
    </w:p>
    <w:p w14:paraId="1A82E3CF" w14:textId="38828504" w:rsidR="00D2264E" w:rsidRDefault="00FD3F27" w:rsidP="00BA141B">
      <w:pPr>
        <w:pStyle w:val="Heading1"/>
        <w:ind w:left="0" w:firstLine="3"/>
      </w:pPr>
      <w:r>
        <w:t>PERSON</w:t>
      </w:r>
      <w:r>
        <w:rPr>
          <w:spacing w:val="-3"/>
        </w:rPr>
        <w:t xml:space="preserve"> </w:t>
      </w:r>
      <w:r>
        <w:rPr>
          <w:spacing w:val="-2"/>
        </w:rPr>
        <w:t>SP</w:t>
      </w:r>
      <w:r w:rsidR="00EB3A41">
        <w:rPr>
          <w:spacing w:val="-2"/>
        </w:rPr>
        <w:t>E</w:t>
      </w:r>
      <w:r>
        <w:rPr>
          <w:spacing w:val="-2"/>
        </w:rPr>
        <w:t>CIFICATION</w:t>
      </w:r>
    </w:p>
    <w:p w14:paraId="1A82E3D0" w14:textId="77777777" w:rsidR="00D2264E" w:rsidRDefault="00D2264E">
      <w:pPr>
        <w:pStyle w:val="BodyText"/>
        <w:spacing w:before="125"/>
        <w:rPr>
          <w:b/>
          <w:sz w:val="36"/>
        </w:rPr>
      </w:pPr>
    </w:p>
    <w:p w14:paraId="1A82E3D1" w14:textId="77777777" w:rsidR="00D2264E" w:rsidRDefault="00FD3F27">
      <w:pPr>
        <w:spacing w:line="264" w:lineRule="exact"/>
        <w:ind w:left="141"/>
        <w:rPr>
          <w:b/>
          <w:sz w:val="23"/>
        </w:rPr>
      </w:pPr>
      <w:r>
        <w:rPr>
          <w:b/>
          <w:sz w:val="23"/>
        </w:rPr>
        <w:t>Job</w:t>
      </w:r>
      <w:r>
        <w:rPr>
          <w:b/>
          <w:spacing w:val="-2"/>
          <w:sz w:val="23"/>
        </w:rPr>
        <w:t xml:space="preserve"> </w:t>
      </w:r>
      <w:r>
        <w:rPr>
          <w:b/>
          <w:sz w:val="23"/>
        </w:rPr>
        <w:t>Title:</w:t>
      </w:r>
      <w:r>
        <w:rPr>
          <w:b/>
          <w:spacing w:val="-2"/>
          <w:sz w:val="23"/>
        </w:rPr>
        <w:t xml:space="preserve"> </w:t>
      </w:r>
      <w:r>
        <w:rPr>
          <w:b/>
          <w:sz w:val="23"/>
        </w:rPr>
        <w:t>Team</w:t>
      </w:r>
      <w:r>
        <w:rPr>
          <w:b/>
          <w:spacing w:val="-2"/>
          <w:sz w:val="23"/>
        </w:rPr>
        <w:t xml:space="preserve"> Manager</w:t>
      </w:r>
    </w:p>
    <w:p w14:paraId="0ABD9901" w14:textId="77777777" w:rsidR="00FE29E9" w:rsidRDefault="00FD3F27">
      <w:pPr>
        <w:ind w:left="141" w:right="4065"/>
        <w:rPr>
          <w:b/>
          <w:spacing w:val="-9"/>
          <w:sz w:val="23"/>
        </w:rPr>
      </w:pPr>
      <w:r>
        <w:rPr>
          <w:b/>
          <w:sz w:val="23"/>
        </w:rPr>
        <w:t>Directorate</w:t>
      </w:r>
      <w:r>
        <w:rPr>
          <w:b/>
          <w:spacing w:val="-9"/>
          <w:sz w:val="23"/>
        </w:rPr>
        <w:t xml:space="preserve"> </w:t>
      </w:r>
      <w:r>
        <w:rPr>
          <w:b/>
          <w:sz w:val="23"/>
        </w:rPr>
        <w:t>&amp;</w:t>
      </w:r>
      <w:r>
        <w:rPr>
          <w:b/>
          <w:spacing w:val="-9"/>
          <w:sz w:val="23"/>
        </w:rPr>
        <w:t xml:space="preserve"> </w:t>
      </w:r>
      <w:r>
        <w:rPr>
          <w:b/>
          <w:sz w:val="23"/>
        </w:rPr>
        <w:t>Section/Unit:</w:t>
      </w:r>
      <w:r>
        <w:rPr>
          <w:b/>
          <w:spacing w:val="-5"/>
          <w:sz w:val="23"/>
        </w:rPr>
        <w:t xml:space="preserve"> </w:t>
      </w:r>
      <w:r>
        <w:rPr>
          <w:b/>
          <w:sz w:val="23"/>
        </w:rPr>
        <w:t>Worcestershire</w:t>
      </w:r>
      <w:r>
        <w:rPr>
          <w:b/>
          <w:spacing w:val="-9"/>
          <w:sz w:val="23"/>
        </w:rPr>
        <w:t xml:space="preserve"> </w:t>
      </w:r>
      <w:r>
        <w:rPr>
          <w:b/>
          <w:sz w:val="23"/>
        </w:rPr>
        <w:t>Children</w:t>
      </w:r>
      <w:r w:rsidR="00BA6E87">
        <w:rPr>
          <w:b/>
          <w:spacing w:val="-9"/>
          <w:sz w:val="23"/>
        </w:rPr>
        <w:t>’s ser</w:t>
      </w:r>
      <w:r w:rsidR="00FE29E9">
        <w:rPr>
          <w:b/>
          <w:spacing w:val="-9"/>
          <w:sz w:val="23"/>
        </w:rPr>
        <w:t>vices</w:t>
      </w:r>
    </w:p>
    <w:p w14:paraId="1A82E3D2" w14:textId="01F763D5" w:rsidR="00D2264E" w:rsidRDefault="00FD3F27">
      <w:pPr>
        <w:ind w:left="141" w:right="4065"/>
        <w:rPr>
          <w:b/>
          <w:sz w:val="23"/>
        </w:rPr>
      </w:pPr>
      <w:r>
        <w:rPr>
          <w:b/>
          <w:sz w:val="23"/>
        </w:rPr>
        <w:t>Salary Grade: P04</w:t>
      </w:r>
    </w:p>
    <w:p w14:paraId="1A82E3D3" w14:textId="77777777" w:rsidR="00D2264E" w:rsidRDefault="00D2264E">
      <w:pPr>
        <w:pStyle w:val="BodyText"/>
        <w:spacing w:before="150"/>
        <w:rPr>
          <w:b/>
        </w:rPr>
      </w:pPr>
    </w:p>
    <w:p w14:paraId="1A82E3D4" w14:textId="77777777" w:rsidR="00D2264E" w:rsidRDefault="00FD3F27">
      <w:pPr>
        <w:pStyle w:val="Heading2"/>
      </w:pPr>
      <w:r>
        <w:rPr>
          <w:spacing w:val="-2"/>
        </w:rPr>
        <w:t>EXPERIENCE:</w:t>
      </w:r>
    </w:p>
    <w:p w14:paraId="1A82E3D5" w14:textId="77777777" w:rsidR="00D2264E" w:rsidRDefault="00FD3F27">
      <w:pPr>
        <w:spacing w:before="273" w:line="264" w:lineRule="exact"/>
        <w:ind w:left="141"/>
        <w:rPr>
          <w:sz w:val="23"/>
        </w:rPr>
      </w:pPr>
      <w:r>
        <w:rPr>
          <w:sz w:val="23"/>
        </w:rPr>
        <w:t>It</w:t>
      </w:r>
      <w:r>
        <w:rPr>
          <w:spacing w:val="-2"/>
          <w:sz w:val="23"/>
        </w:rPr>
        <w:t xml:space="preserve"> </w:t>
      </w:r>
      <w:r>
        <w:rPr>
          <w:sz w:val="23"/>
        </w:rPr>
        <w:t>is</w:t>
      </w:r>
      <w:r>
        <w:rPr>
          <w:spacing w:val="-2"/>
          <w:sz w:val="23"/>
        </w:rPr>
        <w:t xml:space="preserve"> </w:t>
      </w:r>
      <w:r>
        <w:rPr>
          <w:b/>
          <w:sz w:val="23"/>
        </w:rPr>
        <w:t>essential</w:t>
      </w:r>
      <w:r>
        <w:rPr>
          <w:b/>
          <w:spacing w:val="-3"/>
          <w:sz w:val="23"/>
        </w:rPr>
        <w:t xml:space="preserve"> </w:t>
      </w:r>
      <w:r>
        <w:rPr>
          <w:sz w:val="23"/>
        </w:rPr>
        <w:t>that</w:t>
      </w:r>
      <w:r>
        <w:rPr>
          <w:spacing w:val="-1"/>
          <w:sz w:val="23"/>
        </w:rPr>
        <w:t xml:space="preserve"> </w:t>
      </w:r>
      <w:r>
        <w:rPr>
          <w:sz w:val="23"/>
        </w:rPr>
        <w:t>the</w:t>
      </w:r>
      <w:r>
        <w:rPr>
          <w:spacing w:val="-4"/>
          <w:sz w:val="23"/>
        </w:rPr>
        <w:t xml:space="preserve"> </w:t>
      </w:r>
      <w:r>
        <w:rPr>
          <w:sz w:val="23"/>
        </w:rPr>
        <w:t>post</w:t>
      </w:r>
      <w:r>
        <w:rPr>
          <w:spacing w:val="-2"/>
          <w:sz w:val="23"/>
        </w:rPr>
        <w:t xml:space="preserve"> </w:t>
      </w:r>
      <w:r>
        <w:rPr>
          <w:sz w:val="23"/>
        </w:rPr>
        <w:t>holder</w:t>
      </w:r>
      <w:r>
        <w:rPr>
          <w:spacing w:val="-2"/>
          <w:sz w:val="23"/>
        </w:rPr>
        <w:t xml:space="preserve"> </w:t>
      </w:r>
      <w:r>
        <w:rPr>
          <w:spacing w:val="-4"/>
          <w:sz w:val="23"/>
        </w:rPr>
        <w:t>has:</w:t>
      </w:r>
    </w:p>
    <w:p w14:paraId="1A82E3D6" w14:textId="77777777" w:rsidR="00D2264E" w:rsidRDefault="00FD3F27">
      <w:pPr>
        <w:pStyle w:val="ListParagraph"/>
        <w:numPr>
          <w:ilvl w:val="0"/>
          <w:numId w:val="1"/>
        </w:numPr>
        <w:tabs>
          <w:tab w:val="left" w:pos="501"/>
        </w:tabs>
        <w:spacing w:line="273" w:lineRule="auto"/>
        <w:ind w:right="141"/>
        <w:jc w:val="left"/>
        <w:rPr>
          <w:sz w:val="23"/>
        </w:rPr>
      </w:pPr>
      <w:r>
        <w:rPr>
          <w:sz w:val="23"/>
        </w:rPr>
        <w:t>Expert</w:t>
      </w:r>
      <w:r>
        <w:rPr>
          <w:spacing w:val="-9"/>
          <w:sz w:val="23"/>
        </w:rPr>
        <w:t xml:space="preserve"> </w:t>
      </w:r>
      <w:r>
        <w:rPr>
          <w:sz w:val="23"/>
        </w:rPr>
        <w:t>experience</w:t>
      </w:r>
      <w:r>
        <w:rPr>
          <w:spacing w:val="-11"/>
          <w:sz w:val="23"/>
        </w:rPr>
        <w:t xml:space="preserve"> </w:t>
      </w:r>
      <w:r>
        <w:rPr>
          <w:sz w:val="23"/>
        </w:rPr>
        <w:t>of</w:t>
      </w:r>
      <w:r>
        <w:rPr>
          <w:spacing w:val="-9"/>
          <w:sz w:val="23"/>
        </w:rPr>
        <w:t xml:space="preserve"> </w:t>
      </w:r>
      <w:r>
        <w:rPr>
          <w:sz w:val="23"/>
        </w:rPr>
        <w:t>working</w:t>
      </w:r>
      <w:r>
        <w:rPr>
          <w:spacing w:val="-11"/>
          <w:sz w:val="23"/>
        </w:rPr>
        <w:t xml:space="preserve"> </w:t>
      </w:r>
      <w:r>
        <w:rPr>
          <w:sz w:val="23"/>
        </w:rPr>
        <w:t>with</w:t>
      </w:r>
      <w:r>
        <w:rPr>
          <w:spacing w:val="-11"/>
          <w:sz w:val="23"/>
        </w:rPr>
        <w:t xml:space="preserve"> </w:t>
      </w:r>
      <w:r>
        <w:rPr>
          <w:sz w:val="23"/>
        </w:rPr>
        <w:t>children</w:t>
      </w:r>
      <w:r>
        <w:rPr>
          <w:spacing w:val="-11"/>
          <w:sz w:val="23"/>
        </w:rPr>
        <w:t xml:space="preserve"> </w:t>
      </w:r>
      <w:r>
        <w:rPr>
          <w:sz w:val="23"/>
        </w:rPr>
        <w:t>and</w:t>
      </w:r>
      <w:r>
        <w:rPr>
          <w:spacing w:val="-11"/>
          <w:sz w:val="23"/>
        </w:rPr>
        <w:t xml:space="preserve"> </w:t>
      </w:r>
      <w:r>
        <w:rPr>
          <w:sz w:val="23"/>
        </w:rPr>
        <w:t>young</w:t>
      </w:r>
      <w:r>
        <w:rPr>
          <w:spacing w:val="-11"/>
          <w:sz w:val="23"/>
        </w:rPr>
        <w:t xml:space="preserve"> </w:t>
      </w:r>
      <w:r>
        <w:rPr>
          <w:sz w:val="23"/>
        </w:rPr>
        <w:t>people</w:t>
      </w:r>
      <w:r>
        <w:rPr>
          <w:spacing w:val="-11"/>
          <w:sz w:val="23"/>
        </w:rPr>
        <w:t xml:space="preserve"> </w:t>
      </w:r>
      <w:r>
        <w:rPr>
          <w:sz w:val="23"/>
        </w:rPr>
        <w:t>in</w:t>
      </w:r>
      <w:r>
        <w:rPr>
          <w:spacing w:val="-11"/>
          <w:sz w:val="23"/>
        </w:rPr>
        <w:t xml:space="preserve"> </w:t>
      </w:r>
      <w:r>
        <w:rPr>
          <w:sz w:val="23"/>
        </w:rPr>
        <w:t>a</w:t>
      </w:r>
      <w:r>
        <w:rPr>
          <w:spacing w:val="-7"/>
          <w:sz w:val="23"/>
        </w:rPr>
        <w:t xml:space="preserve"> </w:t>
      </w:r>
      <w:r>
        <w:rPr>
          <w:sz w:val="23"/>
        </w:rPr>
        <w:t>statutory</w:t>
      </w:r>
      <w:r>
        <w:rPr>
          <w:spacing w:val="-10"/>
          <w:sz w:val="23"/>
        </w:rPr>
        <w:t xml:space="preserve"> </w:t>
      </w:r>
      <w:r>
        <w:rPr>
          <w:sz w:val="23"/>
        </w:rPr>
        <w:t>social</w:t>
      </w:r>
      <w:r>
        <w:rPr>
          <w:spacing w:val="-11"/>
          <w:sz w:val="23"/>
        </w:rPr>
        <w:t xml:space="preserve"> </w:t>
      </w:r>
      <w:r>
        <w:rPr>
          <w:sz w:val="23"/>
        </w:rPr>
        <w:t>care</w:t>
      </w:r>
      <w:r>
        <w:rPr>
          <w:spacing w:val="-11"/>
          <w:sz w:val="23"/>
        </w:rPr>
        <w:t xml:space="preserve"> </w:t>
      </w:r>
      <w:r>
        <w:rPr>
          <w:sz w:val="23"/>
        </w:rPr>
        <w:t>setting,</w:t>
      </w:r>
      <w:r>
        <w:rPr>
          <w:spacing w:val="-9"/>
          <w:sz w:val="23"/>
        </w:rPr>
        <w:t xml:space="preserve"> </w:t>
      </w:r>
      <w:r>
        <w:rPr>
          <w:sz w:val="23"/>
        </w:rPr>
        <w:t>including those in need of safeguarding, and looked after and adopted children and young people.</w:t>
      </w:r>
    </w:p>
    <w:p w14:paraId="1A82E3D7" w14:textId="77777777" w:rsidR="00D2264E" w:rsidRDefault="00FD3F27">
      <w:pPr>
        <w:pStyle w:val="ListParagraph"/>
        <w:numPr>
          <w:ilvl w:val="0"/>
          <w:numId w:val="1"/>
        </w:numPr>
        <w:tabs>
          <w:tab w:val="left" w:pos="501"/>
        </w:tabs>
        <w:spacing w:line="273" w:lineRule="auto"/>
        <w:ind w:right="146"/>
        <w:jc w:val="left"/>
        <w:rPr>
          <w:sz w:val="23"/>
        </w:rPr>
      </w:pPr>
      <w:r>
        <w:rPr>
          <w:sz w:val="23"/>
        </w:rPr>
        <w:t>Demonstrable</w:t>
      </w:r>
      <w:r>
        <w:rPr>
          <w:spacing w:val="-6"/>
          <w:sz w:val="23"/>
        </w:rPr>
        <w:t xml:space="preserve"> </w:t>
      </w:r>
      <w:r>
        <w:rPr>
          <w:sz w:val="23"/>
        </w:rPr>
        <w:t>experience</w:t>
      </w:r>
      <w:r>
        <w:rPr>
          <w:spacing w:val="-6"/>
          <w:sz w:val="23"/>
        </w:rPr>
        <w:t xml:space="preserve"> </w:t>
      </w:r>
      <w:r>
        <w:rPr>
          <w:sz w:val="23"/>
        </w:rPr>
        <w:t>of</w:t>
      </w:r>
      <w:r>
        <w:rPr>
          <w:spacing w:val="-4"/>
          <w:sz w:val="23"/>
        </w:rPr>
        <w:t xml:space="preserve"> </w:t>
      </w:r>
      <w:r>
        <w:rPr>
          <w:sz w:val="23"/>
        </w:rPr>
        <w:t>decision</w:t>
      </w:r>
      <w:r>
        <w:rPr>
          <w:spacing w:val="-6"/>
          <w:sz w:val="23"/>
        </w:rPr>
        <w:t xml:space="preserve"> </w:t>
      </w:r>
      <w:r>
        <w:rPr>
          <w:sz w:val="23"/>
        </w:rPr>
        <w:t>making</w:t>
      </w:r>
      <w:r>
        <w:rPr>
          <w:spacing w:val="-6"/>
          <w:sz w:val="23"/>
        </w:rPr>
        <w:t xml:space="preserve"> </w:t>
      </w:r>
      <w:r>
        <w:rPr>
          <w:sz w:val="23"/>
        </w:rPr>
        <w:t>on</w:t>
      </w:r>
      <w:r>
        <w:rPr>
          <w:spacing w:val="-6"/>
          <w:sz w:val="23"/>
        </w:rPr>
        <w:t xml:space="preserve"> </w:t>
      </w:r>
      <w:r>
        <w:rPr>
          <w:sz w:val="23"/>
        </w:rPr>
        <w:t>safeguarding</w:t>
      </w:r>
      <w:r>
        <w:rPr>
          <w:spacing w:val="-4"/>
          <w:sz w:val="23"/>
        </w:rPr>
        <w:t xml:space="preserve"> </w:t>
      </w:r>
      <w:r>
        <w:rPr>
          <w:sz w:val="23"/>
        </w:rPr>
        <w:t>and</w:t>
      </w:r>
      <w:r>
        <w:rPr>
          <w:spacing w:val="-6"/>
          <w:sz w:val="23"/>
        </w:rPr>
        <w:t xml:space="preserve"> </w:t>
      </w:r>
      <w:r>
        <w:rPr>
          <w:sz w:val="23"/>
        </w:rPr>
        <w:t>child</w:t>
      </w:r>
      <w:r>
        <w:rPr>
          <w:spacing w:val="-6"/>
          <w:sz w:val="23"/>
        </w:rPr>
        <w:t xml:space="preserve"> </w:t>
      </w:r>
      <w:r>
        <w:rPr>
          <w:sz w:val="23"/>
        </w:rPr>
        <w:t>protection</w:t>
      </w:r>
      <w:r>
        <w:rPr>
          <w:spacing w:val="-6"/>
          <w:sz w:val="23"/>
        </w:rPr>
        <w:t xml:space="preserve"> </w:t>
      </w:r>
      <w:r>
        <w:rPr>
          <w:sz w:val="23"/>
        </w:rPr>
        <w:t>case</w:t>
      </w:r>
      <w:r>
        <w:rPr>
          <w:spacing w:val="-6"/>
          <w:sz w:val="23"/>
        </w:rPr>
        <w:t xml:space="preserve"> </w:t>
      </w:r>
      <w:r>
        <w:rPr>
          <w:sz w:val="23"/>
        </w:rPr>
        <w:t>work</w:t>
      </w:r>
      <w:r>
        <w:rPr>
          <w:spacing w:val="-5"/>
          <w:sz w:val="23"/>
        </w:rPr>
        <w:t xml:space="preserve"> </w:t>
      </w:r>
      <w:r>
        <w:rPr>
          <w:sz w:val="23"/>
        </w:rPr>
        <w:t>including decision making regarding allocation of resources and placing children.</w:t>
      </w:r>
    </w:p>
    <w:p w14:paraId="1A82E3D8" w14:textId="77777777" w:rsidR="00D2264E" w:rsidRDefault="00FD3F27">
      <w:pPr>
        <w:pStyle w:val="ListParagraph"/>
        <w:numPr>
          <w:ilvl w:val="0"/>
          <w:numId w:val="1"/>
        </w:numPr>
        <w:tabs>
          <w:tab w:val="left" w:pos="501"/>
        </w:tabs>
        <w:spacing w:before="4"/>
        <w:jc w:val="left"/>
        <w:rPr>
          <w:sz w:val="23"/>
        </w:rPr>
      </w:pPr>
      <w:r>
        <w:rPr>
          <w:sz w:val="23"/>
        </w:rPr>
        <w:t>Significant</w:t>
      </w:r>
      <w:r>
        <w:rPr>
          <w:spacing w:val="-5"/>
          <w:sz w:val="23"/>
        </w:rPr>
        <w:t xml:space="preserve"> </w:t>
      </w:r>
      <w:r>
        <w:rPr>
          <w:sz w:val="23"/>
        </w:rPr>
        <w:t>experience</w:t>
      </w:r>
      <w:r>
        <w:rPr>
          <w:spacing w:val="-4"/>
          <w:sz w:val="23"/>
        </w:rPr>
        <w:t xml:space="preserve"> </w:t>
      </w:r>
      <w:r>
        <w:rPr>
          <w:sz w:val="23"/>
        </w:rPr>
        <w:t>in</w:t>
      </w:r>
      <w:r>
        <w:rPr>
          <w:spacing w:val="-5"/>
          <w:sz w:val="23"/>
        </w:rPr>
        <w:t xml:space="preserve"> </w:t>
      </w:r>
      <w:r>
        <w:rPr>
          <w:sz w:val="23"/>
        </w:rPr>
        <w:t>achieving</w:t>
      </w:r>
      <w:r>
        <w:rPr>
          <w:spacing w:val="-4"/>
          <w:sz w:val="23"/>
        </w:rPr>
        <w:t xml:space="preserve"> </w:t>
      </w:r>
      <w:r>
        <w:rPr>
          <w:sz w:val="23"/>
        </w:rPr>
        <w:t>results</w:t>
      </w:r>
      <w:r>
        <w:rPr>
          <w:spacing w:val="-3"/>
          <w:sz w:val="23"/>
        </w:rPr>
        <w:t xml:space="preserve"> </w:t>
      </w:r>
      <w:r>
        <w:rPr>
          <w:sz w:val="23"/>
        </w:rPr>
        <w:t>either</w:t>
      </w:r>
      <w:r>
        <w:rPr>
          <w:spacing w:val="-4"/>
          <w:sz w:val="23"/>
        </w:rPr>
        <w:t xml:space="preserve"> </w:t>
      </w:r>
      <w:r>
        <w:rPr>
          <w:sz w:val="23"/>
        </w:rPr>
        <w:t>through</w:t>
      </w:r>
      <w:r>
        <w:rPr>
          <w:spacing w:val="-4"/>
          <w:sz w:val="23"/>
        </w:rPr>
        <w:t xml:space="preserve"> </w:t>
      </w:r>
      <w:r>
        <w:rPr>
          <w:sz w:val="23"/>
        </w:rPr>
        <w:t>the</w:t>
      </w:r>
      <w:r>
        <w:rPr>
          <w:spacing w:val="-4"/>
          <w:sz w:val="23"/>
        </w:rPr>
        <w:t xml:space="preserve"> </w:t>
      </w:r>
      <w:r>
        <w:rPr>
          <w:sz w:val="23"/>
        </w:rPr>
        <w:t>leadership</w:t>
      </w:r>
      <w:r>
        <w:rPr>
          <w:spacing w:val="-4"/>
          <w:sz w:val="23"/>
        </w:rPr>
        <w:t xml:space="preserve"> </w:t>
      </w:r>
      <w:r>
        <w:rPr>
          <w:sz w:val="23"/>
        </w:rPr>
        <w:t>of</w:t>
      </w:r>
      <w:r>
        <w:rPr>
          <w:spacing w:val="-3"/>
          <w:sz w:val="23"/>
        </w:rPr>
        <w:t xml:space="preserve"> </w:t>
      </w:r>
      <w:r>
        <w:rPr>
          <w:sz w:val="23"/>
        </w:rPr>
        <w:t>staff</w:t>
      </w:r>
      <w:r>
        <w:rPr>
          <w:spacing w:val="-4"/>
          <w:sz w:val="23"/>
        </w:rPr>
        <w:t xml:space="preserve"> </w:t>
      </w:r>
      <w:r>
        <w:rPr>
          <w:sz w:val="23"/>
        </w:rPr>
        <w:t>or</w:t>
      </w:r>
      <w:r>
        <w:rPr>
          <w:spacing w:val="-3"/>
          <w:sz w:val="23"/>
        </w:rPr>
        <w:t xml:space="preserve"> </w:t>
      </w:r>
      <w:r>
        <w:rPr>
          <w:spacing w:val="-2"/>
          <w:sz w:val="23"/>
        </w:rPr>
        <w:t>projects.</w:t>
      </w:r>
    </w:p>
    <w:p w14:paraId="1A82E3D9" w14:textId="77777777" w:rsidR="00D2264E" w:rsidRDefault="00FD3F27">
      <w:pPr>
        <w:spacing w:before="235"/>
        <w:ind w:left="141"/>
        <w:rPr>
          <w:sz w:val="23"/>
        </w:rPr>
      </w:pPr>
      <w:r>
        <w:rPr>
          <w:sz w:val="23"/>
        </w:rPr>
        <w:t>It</w:t>
      </w:r>
      <w:r>
        <w:rPr>
          <w:spacing w:val="-2"/>
          <w:sz w:val="23"/>
        </w:rPr>
        <w:t xml:space="preserve"> </w:t>
      </w:r>
      <w:r>
        <w:rPr>
          <w:sz w:val="23"/>
        </w:rPr>
        <w:t>is</w:t>
      </w:r>
      <w:r>
        <w:rPr>
          <w:spacing w:val="-3"/>
          <w:sz w:val="23"/>
        </w:rPr>
        <w:t xml:space="preserve"> </w:t>
      </w:r>
      <w:r>
        <w:rPr>
          <w:b/>
          <w:sz w:val="23"/>
        </w:rPr>
        <w:t>desirable</w:t>
      </w:r>
      <w:r>
        <w:rPr>
          <w:b/>
          <w:spacing w:val="-1"/>
          <w:sz w:val="23"/>
        </w:rPr>
        <w:t xml:space="preserve"> </w:t>
      </w:r>
      <w:r>
        <w:rPr>
          <w:sz w:val="23"/>
        </w:rPr>
        <w:t>that</w:t>
      </w:r>
      <w:r>
        <w:rPr>
          <w:spacing w:val="-3"/>
          <w:sz w:val="23"/>
        </w:rPr>
        <w:t xml:space="preserve"> </w:t>
      </w:r>
      <w:r>
        <w:rPr>
          <w:sz w:val="23"/>
        </w:rPr>
        <w:t>the</w:t>
      </w:r>
      <w:r>
        <w:rPr>
          <w:spacing w:val="-3"/>
          <w:sz w:val="23"/>
        </w:rPr>
        <w:t xml:space="preserve"> </w:t>
      </w:r>
      <w:r>
        <w:rPr>
          <w:sz w:val="23"/>
        </w:rPr>
        <w:t>post</w:t>
      </w:r>
      <w:r>
        <w:rPr>
          <w:spacing w:val="-1"/>
          <w:sz w:val="23"/>
        </w:rPr>
        <w:t xml:space="preserve"> </w:t>
      </w:r>
      <w:r>
        <w:rPr>
          <w:sz w:val="23"/>
        </w:rPr>
        <w:t>holder</w:t>
      </w:r>
      <w:r>
        <w:rPr>
          <w:spacing w:val="-2"/>
          <w:sz w:val="23"/>
        </w:rPr>
        <w:t xml:space="preserve"> </w:t>
      </w:r>
      <w:r>
        <w:rPr>
          <w:spacing w:val="-4"/>
          <w:sz w:val="23"/>
        </w:rPr>
        <w:t>has:</w:t>
      </w:r>
    </w:p>
    <w:p w14:paraId="1A82E3DA" w14:textId="77777777" w:rsidR="00D2264E" w:rsidRDefault="00FD3F27">
      <w:pPr>
        <w:pStyle w:val="ListParagraph"/>
        <w:numPr>
          <w:ilvl w:val="0"/>
          <w:numId w:val="1"/>
        </w:numPr>
        <w:tabs>
          <w:tab w:val="left" w:pos="501"/>
        </w:tabs>
        <w:spacing w:before="4"/>
        <w:jc w:val="left"/>
        <w:rPr>
          <w:sz w:val="23"/>
        </w:rPr>
      </w:pPr>
      <w:r>
        <w:rPr>
          <w:sz w:val="23"/>
        </w:rPr>
        <w:t>That</w:t>
      </w:r>
      <w:r>
        <w:rPr>
          <w:spacing w:val="-5"/>
          <w:sz w:val="23"/>
        </w:rPr>
        <w:t xml:space="preserve"> </w:t>
      </w:r>
      <w:r>
        <w:rPr>
          <w:sz w:val="23"/>
        </w:rPr>
        <w:t>the</w:t>
      </w:r>
      <w:r>
        <w:rPr>
          <w:spacing w:val="-5"/>
          <w:sz w:val="23"/>
        </w:rPr>
        <w:t xml:space="preserve"> </w:t>
      </w:r>
      <w:r>
        <w:rPr>
          <w:sz w:val="23"/>
        </w:rPr>
        <w:t>post</w:t>
      </w:r>
      <w:r>
        <w:rPr>
          <w:spacing w:val="-2"/>
          <w:sz w:val="23"/>
        </w:rPr>
        <w:t xml:space="preserve"> </w:t>
      </w:r>
      <w:r>
        <w:rPr>
          <w:sz w:val="23"/>
        </w:rPr>
        <w:t>holder</w:t>
      </w:r>
      <w:r>
        <w:rPr>
          <w:spacing w:val="-4"/>
          <w:sz w:val="23"/>
        </w:rPr>
        <w:t xml:space="preserve"> </w:t>
      </w:r>
      <w:r>
        <w:rPr>
          <w:sz w:val="23"/>
        </w:rPr>
        <w:t>has</w:t>
      </w:r>
      <w:r>
        <w:rPr>
          <w:spacing w:val="-4"/>
          <w:sz w:val="23"/>
        </w:rPr>
        <w:t xml:space="preserve"> </w:t>
      </w:r>
      <w:r>
        <w:rPr>
          <w:sz w:val="23"/>
        </w:rPr>
        <w:t>significant</w:t>
      </w:r>
      <w:r>
        <w:rPr>
          <w:spacing w:val="-2"/>
          <w:sz w:val="23"/>
        </w:rPr>
        <w:t xml:space="preserve"> </w:t>
      </w:r>
      <w:r>
        <w:rPr>
          <w:sz w:val="23"/>
        </w:rPr>
        <w:t>experience</w:t>
      </w:r>
      <w:r>
        <w:rPr>
          <w:spacing w:val="-2"/>
          <w:sz w:val="23"/>
        </w:rPr>
        <w:t xml:space="preserve"> </w:t>
      </w:r>
      <w:r>
        <w:rPr>
          <w:sz w:val="23"/>
        </w:rPr>
        <w:t>of</w:t>
      </w:r>
      <w:r>
        <w:rPr>
          <w:spacing w:val="-3"/>
          <w:sz w:val="23"/>
        </w:rPr>
        <w:t xml:space="preserve"> </w:t>
      </w:r>
      <w:r>
        <w:rPr>
          <w:sz w:val="23"/>
        </w:rPr>
        <w:t>leading</w:t>
      </w:r>
      <w:r>
        <w:rPr>
          <w:spacing w:val="-4"/>
          <w:sz w:val="23"/>
        </w:rPr>
        <w:t xml:space="preserve"> </w:t>
      </w:r>
      <w:r>
        <w:rPr>
          <w:sz w:val="23"/>
        </w:rPr>
        <w:t>staff</w:t>
      </w:r>
      <w:r>
        <w:rPr>
          <w:spacing w:val="4"/>
          <w:sz w:val="23"/>
        </w:rPr>
        <w:t xml:space="preserve"> </w:t>
      </w:r>
      <w:r>
        <w:rPr>
          <w:sz w:val="23"/>
        </w:rPr>
        <w:t>especially</w:t>
      </w:r>
      <w:r>
        <w:rPr>
          <w:spacing w:val="-4"/>
          <w:sz w:val="23"/>
        </w:rPr>
        <w:t xml:space="preserve"> </w:t>
      </w:r>
      <w:r>
        <w:rPr>
          <w:sz w:val="23"/>
        </w:rPr>
        <w:t>through</w:t>
      </w:r>
      <w:r>
        <w:rPr>
          <w:spacing w:val="-4"/>
          <w:sz w:val="23"/>
        </w:rPr>
        <w:t xml:space="preserve"> </w:t>
      </w:r>
      <w:r>
        <w:rPr>
          <w:spacing w:val="-2"/>
          <w:sz w:val="23"/>
        </w:rPr>
        <w:t>change.</w:t>
      </w:r>
    </w:p>
    <w:p w14:paraId="1A82E3DB" w14:textId="77777777" w:rsidR="00D2264E" w:rsidRDefault="00D2264E">
      <w:pPr>
        <w:pStyle w:val="BodyText"/>
        <w:spacing w:before="120"/>
      </w:pPr>
    </w:p>
    <w:p w14:paraId="1A82E3DC" w14:textId="77777777" w:rsidR="00D2264E" w:rsidRDefault="00FD3F27">
      <w:pPr>
        <w:pStyle w:val="Heading2"/>
      </w:pPr>
      <w:r>
        <w:t>KNOWLEDGE,</w:t>
      </w:r>
      <w:r>
        <w:rPr>
          <w:spacing w:val="-8"/>
        </w:rPr>
        <w:t xml:space="preserve"> </w:t>
      </w:r>
      <w:r>
        <w:t>SKILLS</w:t>
      </w:r>
      <w:r>
        <w:rPr>
          <w:spacing w:val="-18"/>
        </w:rPr>
        <w:t xml:space="preserve"> </w:t>
      </w:r>
      <w:r>
        <w:t>AND</w:t>
      </w:r>
      <w:r>
        <w:rPr>
          <w:spacing w:val="-19"/>
        </w:rPr>
        <w:t xml:space="preserve"> </w:t>
      </w:r>
      <w:r>
        <w:rPr>
          <w:spacing w:val="-2"/>
        </w:rPr>
        <w:t>ABILITIES:</w:t>
      </w:r>
    </w:p>
    <w:p w14:paraId="1A82E3DD" w14:textId="77777777" w:rsidR="00D2264E" w:rsidRDefault="00FD3F27">
      <w:pPr>
        <w:spacing w:before="272" w:line="264" w:lineRule="exact"/>
        <w:ind w:left="141"/>
        <w:jc w:val="both"/>
        <w:rPr>
          <w:sz w:val="23"/>
        </w:rPr>
      </w:pPr>
      <w:r>
        <w:rPr>
          <w:sz w:val="23"/>
        </w:rPr>
        <w:t>It</w:t>
      </w:r>
      <w:r>
        <w:rPr>
          <w:spacing w:val="-2"/>
          <w:sz w:val="23"/>
        </w:rPr>
        <w:t xml:space="preserve"> </w:t>
      </w:r>
      <w:r>
        <w:rPr>
          <w:sz w:val="23"/>
        </w:rPr>
        <w:t>is</w:t>
      </w:r>
      <w:r>
        <w:rPr>
          <w:spacing w:val="-2"/>
          <w:sz w:val="23"/>
        </w:rPr>
        <w:t xml:space="preserve"> </w:t>
      </w:r>
      <w:r>
        <w:rPr>
          <w:b/>
          <w:sz w:val="23"/>
        </w:rPr>
        <w:t>essential</w:t>
      </w:r>
      <w:r>
        <w:rPr>
          <w:b/>
          <w:spacing w:val="-3"/>
          <w:sz w:val="23"/>
        </w:rPr>
        <w:t xml:space="preserve"> </w:t>
      </w:r>
      <w:r>
        <w:rPr>
          <w:sz w:val="23"/>
        </w:rPr>
        <w:t>that</w:t>
      </w:r>
      <w:r>
        <w:rPr>
          <w:spacing w:val="-1"/>
          <w:sz w:val="23"/>
        </w:rPr>
        <w:t xml:space="preserve"> </w:t>
      </w:r>
      <w:r>
        <w:rPr>
          <w:sz w:val="23"/>
        </w:rPr>
        <w:t>the</w:t>
      </w:r>
      <w:r>
        <w:rPr>
          <w:spacing w:val="-4"/>
          <w:sz w:val="23"/>
        </w:rPr>
        <w:t xml:space="preserve"> </w:t>
      </w:r>
      <w:r>
        <w:rPr>
          <w:sz w:val="23"/>
        </w:rPr>
        <w:t>post</w:t>
      </w:r>
      <w:r>
        <w:rPr>
          <w:spacing w:val="-2"/>
          <w:sz w:val="23"/>
        </w:rPr>
        <w:t xml:space="preserve"> </w:t>
      </w:r>
      <w:r>
        <w:rPr>
          <w:sz w:val="23"/>
        </w:rPr>
        <w:t>holder</w:t>
      </w:r>
      <w:r>
        <w:rPr>
          <w:spacing w:val="-2"/>
          <w:sz w:val="23"/>
        </w:rPr>
        <w:t xml:space="preserve"> </w:t>
      </w:r>
      <w:r>
        <w:rPr>
          <w:spacing w:val="-4"/>
          <w:sz w:val="23"/>
        </w:rPr>
        <w:t>has:</w:t>
      </w:r>
    </w:p>
    <w:p w14:paraId="1A82E3DE" w14:textId="77777777" w:rsidR="00D2264E" w:rsidRDefault="00FD3F27">
      <w:pPr>
        <w:pStyle w:val="ListParagraph"/>
        <w:numPr>
          <w:ilvl w:val="0"/>
          <w:numId w:val="1"/>
        </w:numPr>
        <w:tabs>
          <w:tab w:val="left" w:pos="501"/>
        </w:tabs>
        <w:spacing w:line="276" w:lineRule="auto"/>
        <w:ind w:right="136"/>
        <w:rPr>
          <w:sz w:val="23"/>
        </w:rPr>
      </w:pPr>
      <w:r>
        <w:rPr>
          <w:sz w:val="23"/>
        </w:rPr>
        <w:t>Expert</w:t>
      </w:r>
      <w:r>
        <w:rPr>
          <w:spacing w:val="-7"/>
          <w:sz w:val="23"/>
        </w:rPr>
        <w:t xml:space="preserve"> </w:t>
      </w:r>
      <w:r>
        <w:rPr>
          <w:sz w:val="23"/>
        </w:rPr>
        <w:t>knowledge</w:t>
      </w:r>
      <w:r>
        <w:rPr>
          <w:spacing w:val="-5"/>
          <w:sz w:val="23"/>
        </w:rPr>
        <w:t xml:space="preserve"> </w:t>
      </w:r>
      <w:r>
        <w:rPr>
          <w:sz w:val="23"/>
        </w:rPr>
        <w:t>and</w:t>
      </w:r>
      <w:r>
        <w:rPr>
          <w:spacing w:val="-8"/>
          <w:sz w:val="23"/>
        </w:rPr>
        <w:t xml:space="preserve"> </w:t>
      </w:r>
      <w:r>
        <w:rPr>
          <w:sz w:val="23"/>
        </w:rPr>
        <w:t>understanding</w:t>
      </w:r>
      <w:r>
        <w:rPr>
          <w:spacing w:val="-8"/>
          <w:sz w:val="23"/>
        </w:rPr>
        <w:t xml:space="preserve"> </w:t>
      </w:r>
      <w:r>
        <w:rPr>
          <w:sz w:val="23"/>
        </w:rPr>
        <w:t>of</w:t>
      </w:r>
      <w:r>
        <w:rPr>
          <w:spacing w:val="-7"/>
          <w:sz w:val="23"/>
        </w:rPr>
        <w:t xml:space="preserve"> </w:t>
      </w:r>
      <w:r>
        <w:rPr>
          <w:sz w:val="23"/>
        </w:rPr>
        <w:t>relevant</w:t>
      </w:r>
      <w:r>
        <w:rPr>
          <w:spacing w:val="-7"/>
          <w:sz w:val="23"/>
        </w:rPr>
        <w:t xml:space="preserve"> </w:t>
      </w:r>
      <w:r>
        <w:rPr>
          <w:sz w:val="23"/>
        </w:rPr>
        <w:t>legislative</w:t>
      </w:r>
      <w:r>
        <w:rPr>
          <w:spacing w:val="-6"/>
          <w:sz w:val="23"/>
        </w:rPr>
        <w:t xml:space="preserve"> </w:t>
      </w:r>
      <w:r>
        <w:rPr>
          <w:sz w:val="23"/>
        </w:rPr>
        <w:t>and</w:t>
      </w:r>
      <w:r>
        <w:rPr>
          <w:spacing w:val="-8"/>
          <w:sz w:val="23"/>
        </w:rPr>
        <w:t xml:space="preserve"> </w:t>
      </w:r>
      <w:r>
        <w:rPr>
          <w:sz w:val="23"/>
        </w:rPr>
        <w:t>regulatory</w:t>
      </w:r>
      <w:r>
        <w:rPr>
          <w:spacing w:val="-7"/>
          <w:sz w:val="23"/>
        </w:rPr>
        <w:t xml:space="preserve"> </w:t>
      </w:r>
      <w:r>
        <w:rPr>
          <w:sz w:val="23"/>
        </w:rPr>
        <w:t>framework</w:t>
      </w:r>
      <w:r>
        <w:rPr>
          <w:spacing w:val="-7"/>
          <w:sz w:val="23"/>
        </w:rPr>
        <w:t xml:space="preserve"> </w:t>
      </w:r>
      <w:r>
        <w:rPr>
          <w:sz w:val="23"/>
        </w:rPr>
        <w:t>and</w:t>
      </w:r>
      <w:r>
        <w:rPr>
          <w:spacing w:val="-8"/>
          <w:sz w:val="23"/>
        </w:rPr>
        <w:t xml:space="preserve"> </w:t>
      </w:r>
      <w:r>
        <w:rPr>
          <w:sz w:val="23"/>
        </w:rPr>
        <w:t>Government initiatives relating</w:t>
      </w:r>
      <w:r>
        <w:rPr>
          <w:spacing w:val="-1"/>
          <w:sz w:val="23"/>
        </w:rPr>
        <w:t xml:space="preserve"> </w:t>
      </w:r>
      <w:r>
        <w:rPr>
          <w:sz w:val="23"/>
        </w:rPr>
        <w:t>to</w:t>
      </w:r>
      <w:r>
        <w:rPr>
          <w:spacing w:val="-1"/>
          <w:sz w:val="23"/>
        </w:rPr>
        <w:t xml:space="preserve"> </w:t>
      </w:r>
      <w:r>
        <w:rPr>
          <w:sz w:val="23"/>
        </w:rPr>
        <w:t>children’s services, including safeguarding, and</w:t>
      </w:r>
      <w:r>
        <w:rPr>
          <w:spacing w:val="-1"/>
          <w:sz w:val="23"/>
        </w:rPr>
        <w:t xml:space="preserve"> </w:t>
      </w:r>
      <w:r>
        <w:rPr>
          <w:sz w:val="23"/>
        </w:rPr>
        <w:t>the needs of looked</w:t>
      </w:r>
      <w:r>
        <w:rPr>
          <w:spacing w:val="-1"/>
          <w:sz w:val="23"/>
        </w:rPr>
        <w:t xml:space="preserve"> </w:t>
      </w:r>
      <w:r>
        <w:rPr>
          <w:sz w:val="23"/>
        </w:rPr>
        <w:t>after children and those placed for adoption.</w:t>
      </w:r>
    </w:p>
    <w:p w14:paraId="1A82E3DF" w14:textId="77777777" w:rsidR="00D2264E" w:rsidRDefault="00FD3F27">
      <w:pPr>
        <w:pStyle w:val="ListParagraph"/>
        <w:numPr>
          <w:ilvl w:val="0"/>
          <w:numId w:val="1"/>
        </w:numPr>
        <w:tabs>
          <w:tab w:val="left" w:pos="501"/>
        </w:tabs>
        <w:spacing w:line="273" w:lineRule="auto"/>
        <w:ind w:right="148"/>
        <w:rPr>
          <w:sz w:val="23"/>
        </w:rPr>
      </w:pPr>
      <w:r>
        <w:rPr>
          <w:sz w:val="23"/>
        </w:rPr>
        <w:t>The tenacity to repeatedly follow through indictors of service and staff performance to secure the necessary improvement in service provision.</w:t>
      </w:r>
    </w:p>
    <w:p w14:paraId="1A82E3E0" w14:textId="77777777" w:rsidR="00D2264E" w:rsidRDefault="00FD3F27">
      <w:pPr>
        <w:pStyle w:val="ListParagraph"/>
        <w:numPr>
          <w:ilvl w:val="0"/>
          <w:numId w:val="1"/>
        </w:numPr>
        <w:tabs>
          <w:tab w:val="left" w:pos="500"/>
        </w:tabs>
        <w:ind w:left="500" w:hanging="359"/>
        <w:rPr>
          <w:sz w:val="23"/>
        </w:rPr>
      </w:pPr>
      <w:r>
        <w:rPr>
          <w:sz w:val="23"/>
        </w:rPr>
        <w:t>Emotional</w:t>
      </w:r>
      <w:r>
        <w:rPr>
          <w:spacing w:val="-6"/>
          <w:sz w:val="23"/>
        </w:rPr>
        <w:t xml:space="preserve"> </w:t>
      </w:r>
      <w:r>
        <w:rPr>
          <w:sz w:val="23"/>
        </w:rPr>
        <w:t>resilience,</w:t>
      </w:r>
      <w:r>
        <w:rPr>
          <w:spacing w:val="-2"/>
          <w:sz w:val="23"/>
        </w:rPr>
        <w:t xml:space="preserve"> </w:t>
      </w:r>
      <w:r>
        <w:rPr>
          <w:sz w:val="23"/>
        </w:rPr>
        <w:t>that</w:t>
      </w:r>
      <w:r>
        <w:rPr>
          <w:spacing w:val="-2"/>
          <w:sz w:val="23"/>
        </w:rPr>
        <w:t xml:space="preserve"> </w:t>
      </w:r>
      <w:r>
        <w:rPr>
          <w:sz w:val="23"/>
        </w:rPr>
        <w:t>is,</w:t>
      </w:r>
      <w:r>
        <w:rPr>
          <w:spacing w:val="-2"/>
          <w:sz w:val="23"/>
        </w:rPr>
        <w:t xml:space="preserve"> </w:t>
      </w:r>
      <w:r>
        <w:rPr>
          <w:sz w:val="23"/>
        </w:rPr>
        <w:t>the</w:t>
      </w:r>
      <w:r>
        <w:rPr>
          <w:spacing w:val="-4"/>
          <w:sz w:val="23"/>
        </w:rPr>
        <w:t xml:space="preserve"> </w:t>
      </w:r>
      <w:r>
        <w:rPr>
          <w:sz w:val="23"/>
        </w:rPr>
        <w:t>ability</w:t>
      </w:r>
      <w:r>
        <w:rPr>
          <w:spacing w:val="-3"/>
          <w:sz w:val="23"/>
        </w:rPr>
        <w:t xml:space="preserve"> </w:t>
      </w:r>
      <w:r>
        <w:rPr>
          <w:sz w:val="23"/>
        </w:rPr>
        <w:t>to</w:t>
      </w:r>
      <w:r>
        <w:rPr>
          <w:spacing w:val="-4"/>
          <w:sz w:val="23"/>
        </w:rPr>
        <w:t xml:space="preserve"> </w:t>
      </w:r>
      <w:r>
        <w:rPr>
          <w:sz w:val="23"/>
        </w:rPr>
        <w:t>perform</w:t>
      </w:r>
      <w:r>
        <w:rPr>
          <w:spacing w:val="-3"/>
          <w:sz w:val="23"/>
        </w:rPr>
        <w:t xml:space="preserve"> </w:t>
      </w:r>
      <w:r>
        <w:rPr>
          <w:sz w:val="23"/>
        </w:rPr>
        <w:t>effectively</w:t>
      </w:r>
      <w:r>
        <w:rPr>
          <w:spacing w:val="-3"/>
          <w:sz w:val="23"/>
        </w:rPr>
        <w:t xml:space="preserve"> </w:t>
      </w:r>
      <w:r>
        <w:rPr>
          <w:sz w:val="23"/>
        </w:rPr>
        <w:t>during</w:t>
      </w:r>
      <w:r>
        <w:rPr>
          <w:spacing w:val="-4"/>
          <w:sz w:val="23"/>
        </w:rPr>
        <w:t xml:space="preserve"> </w:t>
      </w:r>
      <w:r>
        <w:rPr>
          <w:sz w:val="23"/>
        </w:rPr>
        <w:t>periods</w:t>
      </w:r>
      <w:r>
        <w:rPr>
          <w:spacing w:val="-3"/>
          <w:sz w:val="23"/>
        </w:rPr>
        <w:t xml:space="preserve"> </w:t>
      </w:r>
      <w:r>
        <w:rPr>
          <w:sz w:val="23"/>
        </w:rPr>
        <w:t>of</w:t>
      </w:r>
      <w:r>
        <w:rPr>
          <w:spacing w:val="-1"/>
          <w:sz w:val="23"/>
        </w:rPr>
        <w:t xml:space="preserve"> </w:t>
      </w:r>
      <w:r>
        <w:rPr>
          <w:spacing w:val="-2"/>
          <w:sz w:val="23"/>
        </w:rPr>
        <w:t>change.</w:t>
      </w:r>
    </w:p>
    <w:p w14:paraId="1A82E3E1" w14:textId="77777777" w:rsidR="00D2264E" w:rsidRDefault="00FD3F27">
      <w:pPr>
        <w:pStyle w:val="ListParagraph"/>
        <w:numPr>
          <w:ilvl w:val="0"/>
          <w:numId w:val="1"/>
        </w:numPr>
        <w:tabs>
          <w:tab w:val="left" w:pos="501"/>
        </w:tabs>
        <w:spacing w:before="35" w:line="273" w:lineRule="auto"/>
        <w:ind w:right="145"/>
        <w:rPr>
          <w:sz w:val="23"/>
        </w:rPr>
      </w:pPr>
      <w:r>
        <w:rPr>
          <w:sz w:val="23"/>
        </w:rPr>
        <w:t>Willingness</w:t>
      </w:r>
      <w:r>
        <w:rPr>
          <w:spacing w:val="-15"/>
          <w:sz w:val="23"/>
        </w:rPr>
        <w:t xml:space="preserve"> </w:t>
      </w:r>
      <w:r>
        <w:rPr>
          <w:sz w:val="23"/>
        </w:rPr>
        <w:t>to</w:t>
      </w:r>
      <w:r>
        <w:rPr>
          <w:spacing w:val="-16"/>
          <w:sz w:val="23"/>
        </w:rPr>
        <w:t xml:space="preserve"> </w:t>
      </w:r>
      <w:r>
        <w:rPr>
          <w:sz w:val="23"/>
        </w:rPr>
        <w:t>enhance</w:t>
      </w:r>
      <w:r>
        <w:rPr>
          <w:spacing w:val="-13"/>
          <w:sz w:val="23"/>
        </w:rPr>
        <w:t xml:space="preserve"> </w:t>
      </w:r>
      <w:r>
        <w:rPr>
          <w:sz w:val="23"/>
        </w:rPr>
        <w:t>personal</w:t>
      </w:r>
      <w:r>
        <w:rPr>
          <w:spacing w:val="-15"/>
          <w:sz w:val="23"/>
        </w:rPr>
        <w:t xml:space="preserve"> </w:t>
      </w:r>
      <w:r>
        <w:rPr>
          <w:sz w:val="23"/>
        </w:rPr>
        <w:t>performance</w:t>
      </w:r>
      <w:r>
        <w:rPr>
          <w:spacing w:val="-16"/>
          <w:sz w:val="23"/>
        </w:rPr>
        <w:t xml:space="preserve"> </w:t>
      </w:r>
      <w:r>
        <w:rPr>
          <w:sz w:val="23"/>
        </w:rPr>
        <w:t>by</w:t>
      </w:r>
      <w:r>
        <w:rPr>
          <w:spacing w:val="-15"/>
          <w:sz w:val="23"/>
        </w:rPr>
        <w:t xml:space="preserve"> </w:t>
      </w:r>
      <w:r>
        <w:rPr>
          <w:sz w:val="23"/>
        </w:rPr>
        <w:t>seeking</w:t>
      </w:r>
      <w:r>
        <w:rPr>
          <w:spacing w:val="-13"/>
          <w:sz w:val="23"/>
        </w:rPr>
        <w:t xml:space="preserve"> </w:t>
      </w:r>
      <w:r>
        <w:rPr>
          <w:sz w:val="23"/>
        </w:rPr>
        <w:t>out</w:t>
      </w:r>
      <w:r>
        <w:rPr>
          <w:spacing w:val="-14"/>
          <w:sz w:val="23"/>
        </w:rPr>
        <w:t xml:space="preserve"> </w:t>
      </w:r>
      <w:r>
        <w:rPr>
          <w:sz w:val="23"/>
        </w:rPr>
        <w:t>constructive</w:t>
      </w:r>
      <w:r>
        <w:rPr>
          <w:spacing w:val="-16"/>
          <w:sz w:val="23"/>
        </w:rPr>
        <w:t xml:space="preserve"> </w:t>
      </w:r>
      <w:r>
        <w:rPr>
          <w:sz w:val="23"/>
        </w:rPr>
        <w:t>feedback,</w:t>
      </w:r>
      <w:r>
        <w:rPr>
          <w:spacing w:val="-14"/>
          <w:sz w:val="23"/>
        </w:rPr>
        <w:t xml:space="preserve"> </w:t>
      </w:r>
      <w:r>
        <w:rPr>
          <w:sz w:val="23"/>
        </w:rPr>
        <w:t>gaining</w:t>
      </w:r>
      <w:r>
        <w:rPr>
          <w:spacing w:val="-16"/>
          <w:sz w:val="23"/>
        </w:rPr>
        <w:t xml:space="preserve"> </w:t>
      </w:r>
      <w:r>
        <w:rPr>
          <w:sz w:val="23"/>
        </w:rPr>
        <w:t>insight</w:t>
      </w:r>
      <w:r>
        <w:rPr>
          <w:spacing w:val="-14"/>
          <w:sz w:val="23"/>
        </w:rPr>
        <w:t xml:space="preserve"> </w:t>
      </w:r>
      <w:r>
        <w:rPr>
          <w:sz w:val="23"/>
        </w:rPr>
        <w:t>and awareness of personal strengths and challenges.</w:t>
      </w:r>
    </w:p>
    <w:p w14:paraId="1A82E3E2" w14:textId="77777777" w:rsidR="00D2264E" w:rsidRDefault="00D2264E">
      <w:pPr>
        <w:pStyle w:val="BodyText"/>
        <w:spacing w:before="87"/>
      </w:pPr>
    </w:p>
    <w:p w14:paraId="1A82E3E3" w14:textId="77777777" w:rsidR="00D2264E" w:rsidRDefault="00FD3F27">
      <w:pPr>
        <w:pStyle w:val="Heading2"/>
      </w:pPr>
      <w:r>
        <w:rPr>
          <w:spacing w:val="-2"/>
        </w:rPr>
        <w:t>QUALIFICATIONS/TRAINING &amp; DEVELOPMENT:</w:t>
      </w:r>
    </w:p>
    <w:p w14:paraId="1A82E3E4" w14:textId="77777777" w:rsidR="00D2264E" w:rsidRDefault="00FD3F27">
      <w:pPr>
        <w:spacing w:before="275" w:line="264" w:lineRule="exact"/>
        <w:ind w:left="141"/>
        <w:jc w:val="both"/>
        <w:rPr>
          <w:sz w:val="23"/>
        </w:rPr>
      </w:pPr>
      <w:r>
        <w:rPr>
          <w:sz w:val="23"/>
        </w:rPr>
        <w:t>It</w:t>
      </w:r>
      <w:r>
        <w:rPr>
          <w:spacing w:val="-2"/>
          <w:sz w:val="23"/>
        </w:rPr>
        <w:t xml:space="preserve"> </w:t>
      </w:r>
      <w:r>
        <w:rPr>
          <w:sz w:val="23"/>
        </w:rPr>
        <w:t>is</w:t>
      </w:r>
      <w:r>
        <w:rPr>
          <w:spacing w:val="-3"/>
          <w:sz w:val="23"/>
        </w:rPr>
        <w:t xml:space="preserve"> </w:t>
      </w:r>
      <w:r>
        <w:rPr>
          <w:b/>
          <w:sz w:val="23"/>
        </w:rPr>
        <w:t>essential</w:t>
      </w:r>
      <w:r>
        <w:rPr>
          <w:b/>
          <w:spacing w:val="-3"/>
          <w:sz w:val="23"/>
        </w:rPr>
        <w:t xml:space="preserve"> </w:t>
      </w:r>
      <w:r>
        <w:rPr>
          <w:sz w:val="23"/>
        </w:rPr>
        <w:t>that</w:t>
      </w:r>
      <w:r>
        <w:rPr>
          <w:spacing w:val="-1"/>
          <w:sz w:val="23"/>
        </w:rPr>
        <w:t xml:space="preserve"> </w:t>
      </w:r>
      <w:r>
        <w:rPr>
          <w:sz w:val="23"/>
        </w:rPr>
        <w:t>the</w:t>
      </w:r>
      <w:r>
        <w:rPr>
          <w:spacing w:val="-4"/>
          <w:sz w:val="23"/>
        </w:rPr>
        <w:t xml:space="preserve"> </w:t>
      </w:r>
      <w:r>
        <w:rPr>
          <w:sz w:val="23"/>
        </w:rPr>
        <w:t>post</w:t>
      </w:r>
      <w:r>
        <w:rPr>
          <w:spacing w:val="-2"/>
          <w:sz w:val="23"/>
        </w:rPr>
        <w:t xml:space="preserve"> </w:t>
      </w:r>
      <w:r>
        <w:rPr>
          <w:sz w:val="23"/>
        </w:rPr>
        <w:t>holder</w:t>
      </w:r>
      <w:r>
        <w:rPr>
          <w:spacing w:val="-2"/>
          <w:sz w:val="23"/>
        </w:rPr>
        <w:t xml:space="preserve"> </w:t>
      </w:r>
      <w:r>
        <w:rPr>
          <w:spacing w:val="-4"/>
          <w:sz w:val="23"/>
        </w:rPr>
        <w:t>has:</w:t>
      </w:r>
    </w:p>
    <w:p w14:paraId="1A82E3E5" w14:textId="77777777" w:rsidR="00D2264E" w:rsidRDefault="00FD3F27">
      <w:pPr>
        <w:pStyle w:val="ListParagraph"/>
        <w:numPr>
          <w:ilvl w:val="1"/>
          <w:numId w:val="1"/>
        </w:numPr>
        <w:tabs>
          <w:tab w:val="left" w:pos="860"/>
        </w:tabs>
        <w:spacing w:line="281" w:lineRule="exact"/>
        <w:ind w:left="860" w:hanging="359"/>
        <w:rPr>
          <w:rFonts w:ascii="Symbol" w:hAnsi="Symbol"/>
          <w:sz w:val="23"/>
        </w:rPr>
      </w:pPr>
      <w:r>
        <w:rPr>
          <w:spacing w:val="-4"/>
          <w:sz w:val="23"/>
        </w:rPr>
        <w:t>A</w:t>
      </w:r>
      <w:r>
        <w:rPr>
          <w:sz w:val="23"/>
        </w:rPr>
        <w:t xml:space="preserve"> </w:t>
      </w:r>
      <w:r>
        <w:rPr>
          <w:spacing w:val="-4"/>
          <w:sz w:val="23"/>
        </w:rPr>
        <w:t>professional</w:t>
      </w:r>
      <w:r>
        <w:rPr>
          <w:spacing w:val="-3"/>
          <w:sz w:val="23"/>
        </w:rPr>
        <w:t xml:space="preserve"> </w:t>
      </w:r>
      <w:r>
        <w:rPr>
          <w:spacing w:val="-4"/>
          <w:sz w:val="23"/>
        </w:rPr>
        <w:t>qualification</w:t>
      </w:r>
      <w:r>
        <w:rPr>
          <w:sz w:val="23"/>
        </w:rPr>
        <w:t xml:space="preserve"> </w:t>
      </w:r>
      <w:r>
        <w:rPr>
          <w:spacing w:val="-4"/>
          <w:sz w:val="23"/>
        </w:rPr>
        <w:t>in</w:t>
      </w:r>
      <w:r>
        <w:rPr>
          <w:sz w:val="23"/>
        </w:rPr>
        <w:t xml:space="preserve"> </w:t>
      </w:r>
      <w:r>
        <w:rPr>
          <w:spacing w:val="-4"/>
          <w:sz w:val="23"/>
        </w:rPr>
        <w:t>social</w:t>
      </w:r>
      <w:r>
        <w:rPr>
          <w:sz w:val="23"/>
        </w:rPr>
        <w:t xml:space="preserve"> </w:t>
      </w:r>
      <w:r>
        <w:rPr>
          <w:spacing w:val="-4"/>
          <w:sz w:val="23"/>
        </w:rPr>
        <w:t>work.</w:t>
      </w:r>
    </w:p>
    <w:p w14:paraId="1A82E3E6" w14:textId="13744A4C" w:rsidR="00D2264E" w:rsidRDefault="00FD3F27">
      <w:pPr>
        <w:pStyle w:val="ListParagraph"/>
        <w:numPr>
          <w:ilvl w:val="1"/>
          <w:numId w:val="1"/>
        </w:numPr>
        <w:tabs>
          <w:tab w:val="left" w:pos="860"/>
        </w:tabs>
        <w:spacing w:line="281" w:lineRule="exact"/>
        <w:ind w:left="860" w:hanging="359"/>
        <w:rPr>
          <w:rFonts w:ascii="Symbol" w:hAnsi="Symbol"/>
          <w:sz w:val="23"/>
        </w:rPr>
      </w:pPr>
      <w:r>
        <w:rPr>
          <w:spacing w:val="-2"/>
          <w:sz w:val="23"/>
        </w:rPr>
        <w:t>Current</w:t>
      </w:r>
      <w:r>
        <w:rPr>
          <w:spacing w:val="-12"/>
          <w:sz w:val="23"/>
        </w:rPr>
        <w:t xml:space="preserve"> </w:t>
      </w:r>
      <w:r w:rsidR="00BA141B">
        <w:rPr>
          <w:spacing w:val="-2"/>
          <w:sz w:val="23"/>
        </w:rPr>
        <w:t xml:space="preserve">Social Work England </w:t>
      </w:r>
      <w:r>
        <w:rPr>
          <w:spacing w:val="-2"/>
          <w:sz w:val="23"/>
        </w:rPr>
        <w:t>registration.</w:t>
      </w:r>
    </w:p>
    <w:p w14:paraId="1A82E3E7" w14:textId="77777777" w:rsidR="00D2264E" w:rsidRDefault="00FD3F27">
      <w:pPr>
        <w:pStyle w:val="ListParagraph"/>
        <w:numPr>
          <w:ilvl w:val="1"/>
          <w:numId w:val="1"/>
        </w:numPr>
        <w:tabs>
          <w:tab w:val="left" w:pos="859"/>
          <w:tab w:val="left" w:pos="861"/>
        </w:tabs>
        <w:spacing w:before="2" w:line="237" w:lineRule="auto"/>
        <w:ind w:right="145"/>
        <w:rPr>
          <w:rFonts w:ascii="Symbol" w:hAnsi="Symbol"/>
          <w:sz w:val="23"/>
        </w:rPr>
      </w:pPr>
      <w:r>
        <w:rPr>
          <w:sz w:val="23"/>
        </w:rPr>
        <w:t>The ability to travel throughout the county, including areas where there is limited public transport and</w:t>
      </w:r>
      <w:r>
        <w:rPr>
          <w:spacing w:val="-16"/>
          <w:sz w:val="23"/>
        </w:rPr>
        <w:t xml:space="preserve"> </w:t>
      </w:r>
      <w:r>
        <w:rPr>
          <w:sz w:val="23"/>
        </w:rPr>
        <w:t>be</w:t>
      </w:r>
      <w:r>
        <w:rPr>
          <w:spacing w:val="-16"/>
          <w:sz w:val="23"/>
        </w:rPr>
        <w:t xml:space="preserve"> </w:t>
      </w:r>
      <w:r>
        <w:rPr>
          <w:sz w:val="23"/>
        </w:rPr>
        <w:t>able</w:t>
      </w:r>
      <w:r>
        <w:rPr>
          <w:spacing w:val="-15"/>
          <w:sz w:val="23"/>
        </w:rPr>
        <w:t xml:space="preserve"> </w:t>
      </w:r>
      <w:r>
        <w:rPr>
          <w:sz w:val="23"/>
        </w:rPr>
        <w:t>to</w:t>
      </w:r>
      <w:r>
        <w:rPr>
          <w:spacing w:val="-16"/>
          <w:sz w:val="23"/>
        </w:rPr>
        <w:t xml:space="preserve"> </w:t>
      </w:r>
      <w:r>
        <w:rPr>
          <w:sz w:val="23"/>
        </w:rPr>
        <w:t>reach,</w:t>
      </w:r>
      <w:r>
        <w:rPr>
          <w:spacing w:val="-14"/>
          <w:sz w:val="23"/>
        </w:rPr>
        <w:t xml:space="preserve"> </w:t>
      </w:r>
      <w:r>
        <w:rPr>
          <w:sz w:val="23"/>
        </w:rPr>
        <w:t>including</w:t>
      </w:r>
      <w:r>
        <w:rPr>
          <w:spacing w:val="-16"/>
          <w:sz w:val="23"/>
        </w:rPr>
        <w:t xml:space="preserve"> </w:t>
      </w:r>
      <w:r>
        <w:rPr>
          <w:sz w:val="23"/>
        </w:rPr>
        <w:t>but</w:t>
      </w:r>
      <w:r>
        <w:rPr>
          <w:spacing w:val="-14"/>
          <w:sz w:val="23"/>
        </w:rPr>
        <w:t xml:space="preserve"> </w:t>
      </w:r>
      <w:r>
        <w:rPr>
          <w:sz w:val="23"/>
        </w:rPr>
        <w:t>not</w:t>
      </w:r>
      <w:r>
        <w:rPr>
          <w:spacing w:val="-14"/>
          <w:sz w:val="23"/>
        </w:rPr>
        <w:t xml:space="preserve"> </w:t>
      </w:r>
      <w:r>
        <w:rPr>
          <w:sz w:val="23"/>
        </w:rPr>
        <w:t>limited</w:t>
      </w:r>
      <w:r>
        <w:rPr>
          <w:spacing w:val="-13"/>
          <w:sz w:val="23"/>
        </w:rPr>
        <w:t xml:space="preserve"> </w:t>
      </w:r>
      <w:r>
        <w:rPr>
          <w:sz w:val="23"/>
        </w:rPr>
        <w:t>to,</w:t>
      </w:r>
      <w:r>
        <w:rPr>
          <w:spacing w:val="-14"/>
          <w:sz w:val="23"/>
        </w:rPr>
        <w:t xml:space="preserve"> </w:t>
      </w:r>
      <w:r>
        <w:rPr>
          <w:sz w:val="23"/>
        </w:rPr>
        <w:t>families,</w:t>
      </w:r>
      <w:r>
        <w:rPr>
          <w:spacing w:val="-14"/>
          <w:sz w:val="23"/>
        </w:rPr>
        <w:t xml:space="preserve"> </w:t>
      </w:r>
      <w:r>
        <w:rPr>
          <w:sz w:val="23"/>
        </w:rPr>
        <w:t>young</w:t>
      </w:r>
      <w:r>
        <w:rPr>
          <w:spacing w:val="-13"/>
          <w:sz w:val="23"/>
        </w:rPr>
        <w:t xml:space="preserve"> </w:t>
      </w:r>
      <w:r>
        <w:rPr>
          <w:sz w:val="23"/>
        </w:rPr>
        <w:t>people,</w:t>
      </w:r>
      <w:r>
        <w:rPr>
          <w:spacing w:val="-12"/>
          <w:sz w:val="23"/>
        </w:rPr>
        <w:t xml:space="preserve"> </w:t>
      </w:r>
      <w:r>
        <w:rPr>
          <w:sz w:val="23"/>
        </w:rPr>
        <w:t>internal</w:t>
      </w:r>
      <w:r>
        <w:rPr>
          <w:spacing w:val="-13"/>
          <w:sz w:val="23"/>
        </w:rPr>
        <w:t xml:space="preserve"> </w:t>
      </w:r>
      <w:r>
        <w:rPr>
          <w:sz w:val="23"/>
        </w:rPr>
        <w:t>and</w:t>
      </w:r>
      <w:r>
        <w:rPr>
          <w:spacing w:val="-13"/>
          <w:sz w:val="23"/>
        </w:rPr>
        <w:t xml:space="preserve"> </w:t>
      </w:r>
      <w:r>
        <w:rPr>
          <w:sz w:val="23"/>
        </w:rPr>
        <w:t>external</w:t>
      </w:r>
      <w:r>
        <w:rPr>
          <w:spacing w:val="-15"/>
          <w:sz w:val="23"/>
        </w:rPr>
        <w:t xml:space="preserve"> </w:t>
      </w:r>
      <w:r>
        <w:rPr>
          <w:sz w:val="23"/>
        </w:rPr>
        <w:t>clients and within a timely manner.</w:t>
      </w:r>
    </w:p>
    <w:p w14:paraId="1A82E3E8" w14:textId="77777777" w:rsidR="00D2264E" w:rsidRDefault="00D2264E">
      <w:pPr>
        <w:pStyle w:val="BodyText"/>
        <w:spacing w:before="2"/>
      </w:pPr>
    </w:p>
    <w:p w14:paraId="1A82E3E9" w14:textId="77777777" w:rsidR="00D2264E" w:rsidRDefault="00FD3F27">
      <w:pPr>
        <w:ind w:left="141"/>
        <w:rPr>
          <w:sz w:val="23"/>
        </w:rPr>
      </w:pPr>
      <w:r>
        <w:rPr>
          <w:sz w:val="23"/>
        </w:rPr>
        <w:t>It</w:t>
      </w:r>
      <w:r>
        <w:rPr>
          <w:spacing w:val="-2"/>
          <w:sz w:val="23"/>
        </w:rPr>
        <w:t xml:space="preserve"> </w:t>
      </w:r>
      <w:r>
        <w:rPr>
          <w:sz w:val="23"/>
        </w:rPr>
        <w:t>is</w:t>
      </w:r>
      <w:r>
        <w:rPr>
          <w:spacing w:val="-3"/>
          <w:sz w:val="23"/>
        </w:rPr>
        <w:t xml:space="preserve"> </w:t>
      </w:r>
      <w:r>
        <w:rPr>
          <w:b/>
          <w:sz w:val="23"/>
        </w:rPr>
        <w:t>desirable</w:t>
      </w:r>
      <w:r>
        <w:rPr>
          <w:b/>
          <w:spacing w:val="-1"/>
          <w:sz w:val="23"/>
        </w:rPr>
        <w:t xml:space="preserve"> </w:t>
      </w:r>
      <w:r>
        <w:rPr>
          <w:sz w:val="23"/>
        </w:rPr>
        <w:t>that</w:t>
      </w:r>
      <w:r>
        <w:rPr>
          <w:spacing w:val="-3"/>
          <w:sz w:val="23"/>
        </w:rPr>
        <w:t xml:space="preserve"> </w:t>
      </w:r>
      <w:r>
        <w:rPr>
          <w:sz w:val="23"/>
        </w:rPr>
        <w:t>the</w:t>
      </w:r>
      <w:r>
        <w:rPr>
          <w:spacing w:val="-3"/>
          <w:sz w:val="23"/>
        </w:rPr>
        <w:t xml:space="preserve"> </w:t>
      </w:r>
      <w:r>
        <w:rPr>
          <w:sz w:val="23"/>
        </w:rPr>
        <w:t>post</w:t>
      </w:r>
      <w:r>
        <w:rPr>
          <w:spacing w:val="-1"/>
          <w:sz w:val="23"/>
        </w:rPr>
        <w:t xml:space="preserve"> </w:t>
      </w:r>
      <w:r>
        <w:rPr>
          <w:sz w:val="23"/>
        </w:rPr>
        <w:t>holder</w:t>
      </w:r>
      <w:r>
        <w:rPr>
          <w:spacing w:val="-2"/>
          <w:sz w:val="23"/>
        </w:rPr>
        <w:t xml:space="preserve"> </w:t>
      </w:r>
      <w:r>
        <w:rPr>
          <w:spacing w:val="-4"/>
          <w:sz w:val="23"/>
        </w:rPr>
        <w:t>has:</w:t>
      </w:r>
    </w:p>
    <w:p w14:paraId="1A82E3EA" w14:textId="77777777" w:rsidR="00D2264E" w:rsidRDefault="00D2264E">
      <w:pPr>
        <w:pStyle w:val="BodyText"/>
      </w:pPr>
    </w:p>
    <w:p w14:paraId="1A82E3EB" w14:textId="77777777" w:rsidR="00D2264E" w:rsidRDefault="00FD3F27">
      <w:pPr>
        <w:pStyle w:val="ListParagraph"/>
        <w:numPr>
          <w:ilvl w:val="1"/>
          <w:numId w:val="1"/>
        </w:numPr>
        <w:tabs>
          <w:tab w:val="left" w:pos="861"/>
        </w:tabs>
        <w:ind w:hanging="360"/>
        <w:jc w:val="left"/>
        <w:rPr>
          <w:rFonts w:ascii="Symbol" w:hAnsi="Symbol"/>
        </w:rPr>
      </w:pPr>
      <w:r>
        <w:rPr>
          <w:sz w:val="23"/>
        </w:rPr>
        <w:t>A</w:t>
      </w:r>
      <w:r>
        <w:rPr>
          <w:spacing w:val="-6"/>
          <w:sz w:val="23"/>
        </w:rPr>
        <w:t xml:space="preserve"> </w:t>
      </w:r>
      <w:r>
        <w:rPr>
          <w:sz w:val="23"/>
        </w:rPr>
        <w:t>Level</w:t>
      </w:r>
      <w:r>
        <w:rPr>
          <w:spacing w:val="-5"/>
          <w:sz w:val="23"/>
        </w:rPr>
        <w:t xml:space="preserve"> </w:t>
      </w:r>
      <w:r>
        <w:rPr>
          <w:sz w:val="23"/>
        </w:rPr>
        <w:t>1</w:t>
      </w:r>
      <w:r>
        <w:rPr>
          <w:spacing w:val="-4"/>
          <w:sz w:val="23"/>
        </w:rPr>
        <w:t xml:space="preserve"> </w:t>
      </w:r>
      <w:r>
        <w:rPr>
          <w:sz w:val="23"/>
        </w:rPr>
        <w:t>qualification</w:t>
      </w:r>
      <w:r>
        <w:rPr>
          <w:spacing w:val="-5"/>
          <w:sz w:val="23"/>
        </w:rPr>
        <w:t xml:space="preserve"> </w:t>
      </w:r>
      <w:r>
        <w:rPr>
          <w:sz w:val="23"/>
        </w:rPr>
        <w:t>in</w:t>
      </w:r>
      <w:r>
        <w:rPr>
          <w:spacing w:val="-4"/>
          <w:sz w:val="23"/>
        </w:rPr>
        <w:t xml:space="preserve"> </w:t>
      </w:r>
      <w:r>
        <w:rPr>
          <w:sz w:val="23"/>
        </w:rPr>
        <w:t>Essential</w:t>
      </w:r>
      <w:r>
        <w:rPr>
          <w:spacing w:val="-5"/>
          <w:sz w:val="23"/>
        </w:rPr>
        <w:t xml:space="preserve"> </w:t>
      </w:r>
      <w:r>
        <w:rPr>
          <w:sz w:val="23"/>
        </w:rPr>
        <w:t>Digital</w:t>
      </w:r>
      <w:r>
        <w:rPr>
          <w:spacing w:val="-5"/>
          <w:sz w:val="23"/>
        </w:rPr>
        <w:t xml:space="preserve"> </w:t>
      </w:r>
      <w:r>
        <w:rPr>
          <w:sz w:val="23"/>
        </w:rPr>
        <w:t>Skills</w:t>
      </w:r>
      <w:r>
        <w:rPr>
          <w:spacing w:val="-1"/>
          <w:sz w:val="23"/>
        </w:rPr>
        <w:t xml:space="preserve"> </w:t>
      </w:r>
      <w:r>
        <w:rPr>
          <w:sz w:val="23"/>
        </w:rPr>
        <w:t>or</w:t>
      </w:r>
      <w:r>
        <w:rPr>
          <w:spacing w:val="-4"/>
          <w:sz w:val="23"/>
        </w:rPr>
        <w:t xml:space="preserve"> </w:t>
      </w:r>
      <w:r>
        <w:rPr>
          <w:sz w:val="23"/>
        </w:rPr>
        <w:t>evidence</w:t>
      </w:r>
      <w:r>
        <w:rPr>
          <w:spacing w:val="-5"/>
          <w:sz w:val="23"/>
        </w:rPr>
        <w:t xml:space="preserve"> </w:t>
      </w:r>
      <w:r>
        <w:rPr>
          <w:sz w:val="23"/>
        </w:rPr>
        <w:t>of</w:t>
      </w:r>
      <w:r>
        <w:rPr>
          <w:spacing w:val="-2"/>
          <w:sz w:val="23"/>
        </w:rPr>
        <w:t xml:space="preserve"> </w:t>
      </w:r>
      <w:r>
        <w:rPr>
          <w:sz w:val="23"/>
        </w:rPr>
        <w:t>excellent</w:t>
      </w:r>
      <w:r>
        <w:rPr>
          <w:spacing w:val="-3"/>
          <w:sz w:val="23"/>
        </w:rPr>
        <w:t xml:space="preserve"> </w:t>
      </w:r>
      <w:r>
        <w:rPr>
          <w:sz w:val="23"/>
        </w:rPr>
        <w:t>IT</w:t>
      </w:r>
      <w:r>
        <w:rPr>
          <w:spacing w:val="-3"/>
          <w:sz w:val="23"/>
        </w:rPr>
        <w:t xml:space="preserve"> </w:t>
      </w:r>
      <w:r>
        <w:rPr>
          <w:sz w:val="23"/>
        </w:rPr>
        <w:t>skills</w:t>
      </w:r>
      <w:r>
        <w:rPr>
          <w:spacing w:val="-3"/>
          <w:sz w:val="23"/>
        </w:rPr>
        <w:t xml:space="preserve"> </w:t>
      </w:r>
      <w:r>
        <w:rPr>
          <w:sz w:val="23"/>
        </w:rPr>
        <w:t>in</w:t>
      </w:r>
      <w:r>
        <w:rPr>
          <w:spacing w:val="-5"/>
          <w:sz w:val="23"/>
        </w:rPr>
        <w:t xml:space="preserve"> </w:t>
      </w:r>
      <w:r>
        <w:rPr>
          <w:sz w:val="23"/>
        </w:rPr>
        <w:t>Microsoft</w:t>
      </w:r>
      <w:r>
        <w:rPr>
          <w:spacing w:val="-4"/>
          <w:sz w:val="23"/>
        </w:rPr>
        <w:t xml:space="preserve"> </w:t>
      </w:r>
      <w:r>
        <w:rPr>
          <w:spacing w:val="-2"/>
          <w:sz w:val="23"/>
        </w:rPr>
        <w:t>Office.</w:t>
      </w:r>
    </w:p>
    <w:p w14:paraId="1A82E3EC" w14:textId="77777777" w:rsidR="00D2264E" w:rsidRDefault="00D2264E">
      <w:pPr>
        <w:pStyle w:val="BodyText"/>
      </w:pPr>
    </w:p>
    <w:p w14:paraId="1A82E3ED" w14:textId="77777777" w:rsidR="00D2264E" w:rsidRDefault="00D2264E">
      <w:pPr>
        <w:pStyle w:val="BodyText"/>
      </w:pPr>
    </w:p>
    <w:p w14:paraId="1A82E3EE" w14:textId="77777777" w:rsidR="00D2264E" w:rsidRDefault="00D2264E">
      <w:pPr>
        <w:pStyle w:val="BodyText"/>
        <w:spacing w:before="1"/>
      </w:pPr>
    </w:p>
    <w:p w14:paraId="1A82E3EF" w14:textId="1F11D9D3" w:rsidR="00D2264E" w:rsidRDefault="00FD3F27">
      <w:pPr>
        <w:pStyle w:val="BodyText"/>
        <w:tabs>
          <w:tab w:val="left" w:pos="5902"/>
        </w:tabs>
        <w:ind w:left="141"/>
      </w:pPr>
      <w:r>
        <w:rPr>
          <w:spacing w:val="-2"/>
        </w:rPr>
        <w:t>Author:</w:t>
      </w:r>
      <w:r w:rsidR="00BA141B">
        <w:rPr>
          <w:spacing w:val="-2"/>
        </w:rPr>
        <w:t xml:space="preserve"> Emma Brittain, Assistant Director, children’s services</w:t>
      </w:r>
      <w:r>
        <w:tab/>
        <w:t>Date</w:t>
      </w:r>
      <w:r w:rsidR="00BA141B">
        <w:t xml:space="preserve"> of </w:t>
      </w:r>
      <w:r w:rsidR="00697133">
        <w:t>grading confirmation</w:t>
      </w:r>
      <w:r>
        <w:t>:</w:t>
      </w:r>
      <w:r>
        <w:rPr>
          <w:spacing w:val="-4"/>
        </w:rPr>
        <w:t xml:space="preserve"> </w:t>
      </w:r>
      <w:r>
        <w:t>May</w:t>
      </w:r>
      <w:r>
        <w:rPr>
          <w:spacing w:val="-2"/>
        </w:rPr>
        <w:t xml:space="preserve"> </w:t>
      </w:r>
      <w:r>
        <w:rPr>
          <w:spacing w:val="-4"/>
        </w:rPr>
        <w:t>2018</w:t>
      </w:r>
    </w:p>
    <w:sectPr w:rsidR="00D2264E">
      <w:pgSz w:w="11910" w:h="16840"/>
      <w:pgMar w:top="56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17DAB"/>
    <w:multiLevelType w:val="hybridMultilevel"/>
    <w:tmpl w:val="BB2C05CA"/>
    <w:lvl w:ilvl="0" w:tplc="935838F6">
      <w:numFmt w:val="bullet"/>
      <w:lvlText w:val=""/>
      <w:lvlJc w:val="left"/>
      <w:pPr>
        <w:ind w:left="501" w:hanging="360"/>
      </w:pPr>
      <w:rPr>
        <w:rFonts w:ascii="Symbol" w:eastAsia="Symbol" w:hAnsi="Symbol" w:cs="Symbol" w:hint="default"/>
        <w:b w:val="0"/>
        <w:bCs w:val="0"/>
        <w:i w:val="0"/>
        <w:iCs w:val="0"/>
        <w:spacing w:val="0"/>
        <w:w w:val="100"/>
        <w:sz w:val="23"/>
        <w:szCs w:val="23"/>
        <w:lang w:val="en-US" w:eastAsia="en-US" w:bidi="ar-SA"/>
      </w:rPr>
    </w:lvl>
    <w:lvl w:ilvl="1" w:tplc="9460AC8A">
      <w:numFmt w:val="bullet"/>
      <w:lvlText w:val=""/>
      <w:lvlJc w:val="left"/>
      <w:pPr>
        <w:ind w:left="861" w:hanging="361"/>
      </w:pPr>
      <w:rPr>
        <w:rFonts w:ascii="Symbol" w:eastAsia="Symbol" w:hAnsi="Symbol" w:cs="Symbol" w:hint="default"/>
        <w:spacing w:val="0"/>
        <w:w w:val="100"/>
        <w:lang w:val="en-US" w:eastAsia="en-US" w:bidi="ar-SA"/>
      </w:rPr>
    </w:lvl>
    <w:lvl w:ilvl="2" w:tplc="ADD443D0">
      <w:numFmt w:val="bullet"/>
      <w:lvlText w:val="•"/>
      <w:lvlJc w:val="left"/>
      <w:pPr>
        <w:ind w:left="1993" w:hanging="361"/>
      </w:pPr>
      <w:rPr>
        <w:rFonts w:hint="default"/>
        <w:lang w:val="en-US" w:eastAsia="en-US" w:bidi="ar-SA"/>
      </w:rPr>
    </w:lvl>
    <w:lvl w:ilvl="3" w:tplc="F35242A6">
      <w:numFmt w:val="bullet"/>
      <w:lvlText w:val="•"/>
      <w:lvlJc w:val="left"/>
      <w:pPr>
        <w:ind w:left="3126" w:hanging="361"/>
      </w:pPr>
      <w:rPr>
        <w:rFonts w:hint="default"/>
        <w:lang w:val="en-US" w:eastAsia="en-US" w:bidi="ar-SA"/>
      </w:rPr>
    </w:lvl>
    <w:lvl w:ilvl="4" w:tplc="616A9C84">
      <w:numFmt w:val="bullet"/>
      <w:lvlText w:val="•"/>
      <w:lvlJc w:val="left"/>
      <w:pPr>
        <w:ind w:left="4259" w:hanging="361"/>
      </w:pPr>
      <w:rPr>
        <w:rFonts w:hint="default"/>
        <w:lang w:val="en-US" w:eastAsia="en-US" w:bidi="ar-SA"/>
      </w:rPr>
    </w:lvl>
    <w:lvl w:ilvl="5" w:tplc="DDA0E804">
      <w:numFmt w:val="bullet"/>
      <w:lvlText w:val="•"/>
      <w:lvlJc w:val="left"/>
      <w:pPr>
        <w:ind w:left="5392" w:hanging="361"/>
      </w:pPr>
      <w:rPr>
        <w:rFonts w:hint="default"/>
        <w:lang w:val="en-US" w:eastAsia="en-US" w:bidi="ar-SA"/>
      </w:rPr>
    </w:lvl>
    <w:lvl w:ilvl="6" w:tplc="6A0E3454">
      <w:numFmt w:val="bullet"/>
      <w:lvlText w:val="•"/>
      <w:lvlJc w:val="left"/>
      <w:pPr>
        <w:ind w:left="6526" w:hanging="361"/>
      </w:pPr>
      <w:rPr>
        <w:rFonts w:hint="default"/>
        <w:lang w:val="en-US" w:eastAsia="en-US" w:bidi="ar-SA"/>
      </w:rPr>
    </w:lvl>
    <w:lvl w:ilvl="7" w:tplc="F38862FE">
      <w:numFmt w:val="bullet"/>
      <w:lvlText w:val="•"/>
      <w:lvlJc w:val="left"/>
      <w:pPr>
        <w:ind w:left="7659" w:hanging="361"/>
      </w:pPr>
      <w:rPr>
        <w:rFonts w:hint="default"/>
        <w:lang w:val="en-US" w:eastAsia="en-US" w:bidi="ar-SA"/>
      </w:rPr>
    </w:lvl>
    <w:lvl w:ilvl="8" w:tplc="0EFE79FA">
      <w:numFmt w:val="bullet"/>
      <w:lvlText w:val="•"/>
      <w:lvlJc w:val="left"/>
      <w:pPr>
        <w:ind w:left="8792" w:hanging="361"/>
      </w:pPr>
      <w:rPr>
        <w:rFonts w:hint="default"/>
        <w:lang w:val="en-US" w:eastAsia="en-US" w:bidi="ar-SA"/>
      </w:rPr>
    </w:lvl>
  </w:abstractNum>
  <w:abstractNum w:abstractNumId="1" w15:restartNumberingAfterBreak="0">
    <w:nsid w:val="4B61034F"/>
    <w:multiLevelType w:val="hybridMultilevel"/>
    <w:tmpl w:val="261A1CA0"/>
    <w:lvl w:ilvl="0" w:tplc="66E61448">
      <w:numFmt w:val="bullet"/>
      <w:lvlText w:val=""/>
      <w:lvlJc w:val="left"/>
      <w:pPr>
        <w:ind w:left="861" w:hanging="361"/>
      </w:pPr>
      <w:rPr>
        <w:rFonts w:ascii="Symbol" w:eastAsia="Symbol" w:hAnsi="Symbol" w:cs="Symbol" w:hint="default"/>
        <w:spacing w:val="0"/>
        <w:w w:val="100"/>
        <w:lang w:val="en-US" w:eastAsia="en-US" w:bidi="ar-SA"/>
      </w:rPr>
    </w:lvl>
    <w:lvl w:ilvl="1" w:tplc="63AC5A66">
      <w:numFmt w:val="bullet"/>
      <w:lvlText w:val="•"/>
      <w:lvlJc w:val="left"/>
      <w:pPr>
        <w:ind w:left="1879" w:hanging="361"/>
      </w:pPr>
      <w:rPr>
        <w:rFonts w:hint="default"/>
        <w:lang w:val="en-US" w:eastAsia="en-US" w:bidi="ar-SA"/>
      </w:rPr>
    </w:lvl>
    <w:lvl w:ilvl="2" w:tplc="96A24FDA">
      <w:numFmt w:val="bullet"/>
      <w:lvlText w:val="•"/>
      <w:lvlJc w:val="left"/>
      <w:pPr>
        <w:ind w:left="2899" w:hanging="361"/>
      </w:pPr>
      <w:rPr>
        <w:rFonts w:hint="default"/>
        <w:lang w:val="en-US" w:eastAsia="en-US" w:bidi="ar-SA"/>
      </w:rPr>
    </w:lvl>
    <w:lvl w:ilvl="3" w:tplc="CDD051CA">
      <w:numFmt w:val="bullet"/>
      <w:lvlText w:val="•"/>
      <w:lvlJc w:val="left"/>
      <w:pPr>
        <w:ind w:left="3919" w:hanging="361"/>
      </w:pPr>
      <w:rPr>
        <w:rFonts w:hint="default"/>
        <w:lang w:val="en-US" w:eastAsia="en-US" w:bidi="ar-SA"/>
      </w:rPr>
    </w:lvl>
    <w:lvl w:ilvl="4" w:tplc="2DF44226">
      <w:numFmt w:val="bullet"/>
      <w:lvlText w:val="•"/>
      <w:lvlJc w:val="left"/>
      <w:pPr>
        <w:ind w:left="4939" w:hanging="361"/>
      </w:pPr>
      <w:rPr>
        <w:rFonts w:hint="default"/>
        <w:lang w:val="en-US" w:eastAsia="en-US" w:bidi="ar-SA"/>
      </w:rPr>
    </w:lvl>
    <w:lvl w:ilvl="5" w:tplc="1E646C56">
      <w:numFmt w:val="bullet"/>
      <w:lvlText w:val="•"/>
      <w:lvlJc w:val="left"/>
      <w:pPr>
        <w:ind w:left="5959" w:hanging="361"/>
      </w:pPr>
      <w:rPr>
        <w:rFonts w:hint="default"/>
        <w:lang w:val="en-US" w:eastAsia="en-US" w:bidi="ar-SA"/>
      </w:rPr>
    </w:lvl>
    <w:lvl w:ilvl="6" w:tplc="BA92F776">
      <w:numFmt w:val="bullet"/>
      <w:lvlText w:val="•"/>
      <w:lvlJc w:val="left"/>
      <w:pPr>
        <w:ind w:left="6979" w:hanging="361"/>
      </w:pPr>
      <w:rPr>
        <w:rFonts w:hint="default"/>
        <w:lang w:val="en-US" w:eastAsia="en-US" w:bidi="ar-SA"/>
      </w:rPr>
    </w:lvl>
    <w:lvl w:ilvl="7" w:tplc="F6A0E928">
      <w:numFmt w:val="bullet"/>
      <w:lvlText w:val="•"/>
      <w:lvlJc w:val="left"/>
      <w:pPr>
        <w:ind w:left="7999" w:hanging="361"/>
      </w:pPr>
      <w:rPr>
        <w:rFonts w:hint="default"/>
        <w:lang w:val="en-US" w:eastAsia="en-US" w:bidi="ar-SA"/>
      </w:rPr>
    </w:lvl>
    <w:lvl w:ilvl="8" w:tplc="52A642B4">
      <w:numFmt w:val="bullet"/>
      <w:lvlText w:val="•"/>
      <w:lvlJc w:val="left"/>
      <w:pPr>
        <w:ind w:left="9019" w:hanging="361"/>
      </w:pPr>
      <w:rPr>
        <w:rFonts w:hint="default"/>
        <w:lang w:val="en-US" w:eastAsia="en-US" w:bidi="ar-SA"/>
      </w:rPr>
    </w:lvl>
  </w:abstractNum>
  <w:num w:numId="1" w16cid:durableId="741411231">
    <w:abstractNumId w:val="0"/>
  </w:num>
  <w:num w:numId="2" w16cid:durableId="1639216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4E"/>
    <w:rsid w:val="00192F3A"/>
    <w:rsid w:val="001D6A09"/>
    <w:rsid w:val="00275CD7"/>
    <w:rsid w:val="003577C0"/>
    <w:rsid w:val="004500AE"/>
    <w:rsid w:val="00474EB3"/>
    <w:rsid w:val="004821D1"/>
    <w:rsid w:val="00491A69"/>
    <w:rsid w:val="0051388A"/>
    <w:rsid w:val="00573532"/>
    <w:rsid w:val="00590577"/>
    <w:rsid w:val="00697133"/>
    <w:rsid w:val="00704B80"/>
    <w:rsid w:val="0090742F"/>
    <w:rsid w:val="00BA141B"/>
    <w:rsid w:val="00BA6E87"/>
    <w:rsid w:val="00BB2728"/>
    <w:rsid w:val="00BE0C51"/>
    <w:rsid w:val="00C80C28"/>
    <w:rsid w:val="00CF6CA5"/>
    <w:rsid w:val="00D0747F"/>
    <w:rsid w:val="00D2264E"/>
    <w:rsid w:val="00DB73E3"/>
    <w:rsid w:val="00EB3A41"/>
    <w:rsid w:val="00EF5CBD"/>
    <w:rsid w:val="00F2682E"/>
    <w:rsid w:val="00F2765B"/>
    <w:rsid w:val="00FD3F27"/>
    <w:rsid w:val="00FE2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E395"/>
  <w15:docId w15:val="{674403D0-7C76-4169-B58E-DA7D3077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03"/>
      <w:ind w:left="3"/>
      <w:jc w:val="center"/>
      <w:outlineLvl w:val="0"/>
    </w:pPr>
    <w:rPr>
      <w:b/>
      <w:bCs/>
      <w:sz w:val="36"/>
      <w:szCs w:val="36"/>
    </w:rPr>
  </w:style>
  <w:style w:type="paragraph" w:styleId="Heading2">
    <w:name w:val="heading 2"/>
    <w:basedOn w:val="Normal"/>
    <w:uiPriority w:val="9"/>
    <w:unhideWhenUsed/>
    <w:qFormat/>
    <w:pPr>
      <w:ind w:left="141"/>
      <w:outlineLvl w:val="1"/>
    </w:pPr>
    <w:rPr>
      <w:b/>
      <w:bCs/>
      <w:sz w:val="28"/>
      <w:szCs w:val="28"/>
    </w:rPr>
  </w:style>
  <w:style w:type="paragraph" w:styleId="Heading3">
    <w:name w:val="heading 3"/>
    <w:basedOn w:val="Normal"/>
    <w:uiPriority w:val="9"/>
    <w:unhideWhenUsed/>
    <w:qFormat/>
    <w:pPr>
      <w:ind w:left="14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61"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7279</Characters>
  <Application>Microsoft Office Word</Application>
  <DocSecurity>4</DocSecurity>
  <Lines>60</Lines>
  <Paragraphs>17</Paragraphs>
  <ScaleCrop>false</ScaleCrop>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TGodbehere</dc:creator>
  <cp:lastModifiedBy>Mayo, Judy</cp:lastModifiedBy>
  <cp:revision>2</cp:revision>
  <dcterms:created xsi:type="dcterms:W3CDTF">2026-05-29T13:33:00Z</dcterms:created>
  <dcterms:modified xsi:type="dcterms:W3CDTF">2026-05-29T13:33:00Z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Microsoft® Word for Microsoft 365</vt:lpwstr>
  </property>
  <property fmtid="{D5CDD505-2E9C-101B-9397-08002B2CF9AE}" pid="4" name="LastSaved">
    <vt:filetime>2025-02-24T00:00:00Z</vt:filetime>
  </property>
  <property fmtid="{D5CDD505-2E9C-101B-9397-08002B2CF9AE}" pid="5" name="Producer">
    <vt:lpwstr>Microsoft® Word for Microsoft 365</vt:lpwstr>
  </property>
</Properties>
</file>