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B45F" w14:textId="357BB6FF" w:rsidR="008112E0" w:rsidRPr="003C10C3" w:rsidRDefault="003C10C3" w:rsidP="003C10C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C10C3">
        <w:rPr>
          <w:rFonts w:ascii="Times New Roman" w:hAnsi="Times New Roman" w:cs="Times New Roman"/>
          <w:b/>
          <w:bCs/>
          <w:sz w:val="32"/>
          <w:szCs w:val="32"/>
        </w:rPr>
        <w:t>Aston Fields Middle School</w:t>
      </w:r>
    </w:p>
    <w:p w14:paraId="7BFEC78B" w14:textId="16F49197" w:rsidR="00DA6D22" w:rsidRDefault="00DA6D22" w:rsidP="003C10C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Director of Year </w:t>
      </w:r>
      <w:r w:rsidR="009569D5">
        <w:rPr>
          <w:rFonts w:ascii="Times New Roman" w:hAnsi="Times New Roman" w:cs="Times New Roman"/>
          <w:b/>
          <w:bCs/>
          <w:sz w:val="32"/>
          <w:szCs w:val="32"/>
        </w:rPr>
        <w:t>7</w:t>
      </w:r>
    </w:p>
    <w:p w14:paraId="412FB081" w14:textId="7E419DD3" w:rsidR="003C10C3" w:rsidRPr="003C10C3" w:rsidRDefault="003C10C3" w:rsidP="003C10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0C3">
        <w:rPr>
          <w:rFonts w:ascii="Times New Roman" w:hAnsi="Times New Roman" w:cs="Times New Roman"/>
          <w:b/>
          <w:bCs/>
          <w:sz w:val="32"/>
          <w:szCs w:val="32"/>
        </w:rPr>
        <w:t xml:space="preserve">Person </w:t>
      </w:r>
      <w:r w:rsidR="009B50C1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3C10C3">
        <w:rPr>
          <w:rFonts w:ascii="Times New Roman" w:hAnsi="Times New Roman" w:cs="Times New Roman"/>
          <w:b/>
          <w:bCs/>
          <w:sz w:val="32"/>
          <w:szCs w:val="32"/>
        </w:rPr>
        <w:t>pecification</w:t>
      </w:r>
    </w:p>
    <w:tbl>
      <w:tblPr>
        <w:tblStyle w:val="TableGrid"/>
        <w:tblpPr w:leftFromText="180" w:rightFromText="180" w:vertAnchor="page" w:horzAnchor="margin" w:tblpY="3331"/>
        <w:tblW w:w="9373" w:type="dxa"/>
        <w:tblLook w:val="04A0" w:firstRow="1" w:lastRow="0" w:firstColumn="1" w:lastColumn="0" w:noHBand="0" w:noVBand="1"/>
      </w:tblPr>
      <w:tblGrid>
        <w:gridCol w:w="1696"/>
        <w:gridCol w:w="4552"/>
        <w:gridCol w:w="3125"/>
      </w:tblGrid>
      <w:tr w:rsidR="003C10C3" w:rsidRPr="003C10C3" w14:paraId="45B6E286" w14:textId="77777777" w:rsidTr="003C10C3">
        <w:trPr>
          <w:trHeight w:val="416"/>
        </w:trPr>
        <w:tc>
          <w:tcPr>
            <w:tcW w:w="1696" w:type="dxa"/>
          </w:tcPr>
          <w:p w14:paraId="3983D68B" w14:textId="77777777" w:rsidR="003C10C3" w:rsidRPr="003C10C3" w:rsidRDefault="003C10C3" w:rsidP="003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52" w:type="dxa"/>
          </w:tcPr>
          <w:p w14:paraId="11CA71BC" w14:textId="3D05588A" w:rsidR="003C10C3" w:rsidRPr="003C10C3" w:rsidRDefault="003C10C3" w:rsidP="003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3125" w:type="dxa"/>
          </w:tcPr>
          <w:p w14:paraId="1E79E79B" w14:textId="14EE2D5C" w:rsidR="003C10C3" w:rsidRPr="003C10C3" w:rsidRDefault="003C10C3" w:rsidP="003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Desirable</w:t>
            </w:r>
          </w:p>
        </w:tc>
      </w:tr>
      <w:tr w:rsidR="003C10C3" w:rsidRPr="003C10C3" w14:paraId="4F2187C4" w14:textId="77777777" w:rsidTr="003C10C3">
        <w:trPr>
          <w:trHeight w:val="1552"/>
        </w:trPr>
        <w:tc>
          <w:tcPr>
            <w:tcW w:w="1696" w:type="dxa"/>
          </w:tcPr>
          <w:p w14:paraId="141D17E2" w14:textId="6D94B861" w:rsidR="003C10C3" w:rsidRPr="003C10C3" w:rsidRDefault="003C10C3" w:rsidP="003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Qualifications and training</w:t>
            </w:r>
          </w:p>
        </w:tc>
        <w:tc>
          <w:tcPr>
            <w:tcW w:w="4552" w:type="dxa"/>
          </w:tcPr>
          <w:p w14:paraId="171E5B55" w14:textId="77777777" w:rsidR="003C10C3" w:rsidRPr="003C10C3" w:rsidRDefault="003C10C3" w:rsidP="003C10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10C3">
              <w:rPr>
                <w:rFonts w:ascii="Times New Roman" w:hAnsi="Times New Roman" w:cs="Times New Roman"/>
                <w:sz w:val="24"/>
                <w:szCs w:val="24"/>
              </w:rPr>
              <w:t>QTS</w:t>
            </w:r>
          </w:p>
          <w:p w14:paraId="3B29ED7A" w14:textId="444DB45B" w:rsidR="003C10C3" w:rsidRPr="003C10C3" w:rsidRDefault="003C10C3" w:rsidP="003C10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3">
              <w:rPr>
                <w:rFonts w:ascii="Times New Roman" w:hAnsi="Times New Roman" w:cs="Times New Roman"/>
                <w:sz w:val="24"/>
                <w:szCs w:val="24"/>
              </w:rPr>
              <w:t>Recent and relevant professional development and evidence of its impact on school improvement</w:t>
            </w:r>
          </w:p>
        </w:tc>
        <w:tc>
          <w:tcPr>
            <w:tcW w:w="3125" w:type="dxa"/>
          </w:tcPr>
          <w:p w14:paraId="528839E2" w14:textId="1F4275AE" w:rsidR="003C10C3" w:rsidRPr="003C10C3" w:rsidRDefault="003C10C3" w:rsidP="003C10C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C10C3">
              <w:rPr>
                <w:rFonts w:ascii="Times New Roman" w:hAnsi="Times New Roman" w:cs="Times New Roman"/>
                <w:sz w:val="24"/>
                <w:szCs w:val="24"/>
              </w:rPr>
              <w:t>Possession of a relevant first/higher degree and/or recognised management qualification NPQH etc.</w:t>
            </w:r>
          </w:p>
        </w:tc>
      </w:tr>
      <w:tr w:rsidR="003C10C3" w:rsidRPr="003C10C3" w14:paraId="2100648E" w14:textId="77777777" w:rsidTr="003C10C3">
        <w:trPr>
          <w:trHeight w:val="2098"/>
        </w:trPr>
        <w:tc>
          <w:tcPr>
            <w:tcW w:w="1696" w:type="dxa"/>
          </w:tcPr>
          <w:p w14:paraId="72690B36" w14:textId="77777777" w:rsidR="003C10C3" w:rsidRPr="003C10C3" w:rsidRDefault="003C10C3" w:rsidP="003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Experience/</w:t>
            </w:r>
          </w:p>
          <w:p w14:paraId="54623CEC" w14:textId="739D3E39" w:rsidR="003C10C3" w:rsidRPr="003C10C3" w:rsidRDefault="003C10C3" w:rsidP="003C10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1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knowledge </w:t>
            </w:r>
          </w:p>
        </w:tc>
        <w:tc>
          <w:tcPr>
            <w:tcW w:w="4552" w:type="dxa"/>
          </w:tcPr>
          <w:p w14:paraId="759F4612" w14:textId="7909B9C2" w:rsidR="006159E9" w:rsidRDefault="00203FD2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Successful pastoral experience at KS</w:t>
            </w:r>
            <w:r w:rsidR="00BC2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12B6336" w14:textId="76E23E0E" w:rsidR="00203FD2" w:rsidRDefault="00203FD2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Successful teaching experience at KS</w:t>
            </w:r>
            <w:r w:rsidR="00BC2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08B855" w14:textId="4B5CF21D" w:rsidR="00203FD2" w:rsidRDefault="00203FD2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Excellent classroom practitioner with </w:t>
            </w:r>
            <w:r w:rsidR="008E5280">
              <w:rPr>
                <w:rFonts w:ascii="Times New Roman" w:hAnsi="Times New Roman" w:cs="Times New Roman"/>
                <w:sz w:val="24"/>
                <w:szCs w:val="24"/>
              </w:rPr>
              <w:t>up-to-date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knowledge, understanding and practical application</w:t>
            </w:r>
            <w:r w:rsidR="004752F1">
              <w:rPr>
                <w:rFonts w:ascii="Times New Roman" w:hAnsi="Times New Roman" w:cs="Times New Roman"/>
                <w:sz w:val="24"/>
                <w:szCs w:val="24"/>
              </w:rPr>
              <w:t xml:space="preserve"> of effective learning, teaching and pastoral strategies </w:t>
            </w:r>
            <w:r w:rsidR="00BC2FE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4752F1">
              <w:rPr>
                <w:rFonts w:ascii="Times New Roman" w:hAnsi="Times New Roman" w:cs="Times New Roman"/>
                <w:sz w:val="24"/>
                <w:szCs w:val="24"/>
              </w:rPr>
              <w:t xml:space="preserve"> raise standards</w:t>
            </w:r>
          </w:p>
          <w:p w14:paraId="4CEDB81C" w14:textId="77777777" w:rsidR="004752F1" w:rsidRDefault="004752F1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of successfully working in partnership</w:t>
            </w:r>
            <w:r w:rsidR="008E5280">
              <w:rPr>
                <w:rFonts w:ascii="Times New Roman" w:hAnsi="Times New Roman" w:cs="Times New Roman"/>
                <w:sz w:val="24"/>
                <w:szCs w:val="24"/>
              </w:rPr>
              <w:t xml:space="preserve"> with other stakeholders</w:t>
            </w:r>
          </w:p>
          <w:p w14:paraId="209957DA" w14:textId="77777777" w:rsidR="008E5280" w:rsidRDefault="008E5280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Commitment to and sincere belief in the principles of inclusion, acting this out in your daily role</w:t>
            </w:r>
          </w:p>
          <w:p w14:paraId="5A1E85B7" w14:textId="77777777" w:rsidR="008E5280" w:rsidRDefault="00742A37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Clear</w:t>
            </w:r>
            <w:r w:rsidR="008E5280">
              <w:rPr>
                <w:rFonts w:ascii="Times New Roman" w:hAnsi="Times New Roman" w:cs="Times New Roman"/>
                <w:sz w:val="24"/>
                <w:szCs w:val="24"/>
              </w:rPr>
              <w:t xml:space="preserve"> vision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for, and a track record of raising achievement, including experience of using strategies to deal with</w:t>
            </w:r>
            <w:r w:rsidR="00E00944">
              <w:rPr>
                <w:rFonts w:ascii="Times New Roman" w:hAnsi="Times New Roman" w:cs="Times New Roman"/>
                <w:sz w:val="24"/>
                <w:szCs w:val="24"/>
              </w:rPr>
              <w:t xml:space="preserve"> underachievement especially when connected with pastoral matters.</w:t>
            </w:r>
          </w:p>
          <w:p w14:paraId="1D08D56E" w14:textId="5AD28859" w:rsidR="00E00944" w:rsidRDefault="00E00944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 to date knowledge and understanding of the implications </w:t>
            </w:r>
            <w:r w:rsidR="00163BDC">
              <w:rPr>
                <w:rFonts w:ascii="Times New Roman" w:hAnsi="Times New Roman" w:cs="Times New Roman"/>
                <w:sz w:val="24"/>
                <w:szCs w:val="24"/>
              </w:rPr>
              <w:t>of current educational issues related to curriculum, assessment, improving learning, behaviour for learning, engaging and working with parents/carers, inclusion, safeguarding, p</w:t>
            </w:r>
            <w:r w:rsidR="00067D00">
              <w:rPr>
                <w:rFonts w:ascii="Times New Roman" w:hAnsi="Times New Roman" w:cs="Times New Roman"/>
                <w:sz w:val="24"/>
                <w:szCs w:val="24"/>
              </w:rPr>
              <w:t>upil and parent voice and transition.</w:t>
            </w:r>
          </w:p>
          <w:p w14:paraId="39C88821" w14:textId="77777777" w:rsidR="00067D00" w:rsidRDefault="00067D00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Expertise in making reliable and valid judgements with regard to the quality</w:t>
            </w:r>
            <w:r w:rsidR="006C5302">
              <w:rPr>
                <w:rFonts w:ascii="Times New Roman" w:hAnsi="Times New Roman" w:cs="Times New Roman"/>
                <w:sz w:val="24"/>
                <w:szCs w:val="24"/>
              </w:rPr>
              <w:t xml:space="preserve"> of learning and teaching, and pupils’ welfare</w:t>
            </w:r>
            <w:r w:rsidR="006A7F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54E717" w14:textId="77777777" w:rsidR="006A7FB3" w:rsidRDefault="006A7FB3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Experience of building and maintaining positive and effective relationships with staff, pupils and parents/carers</w:t>
            </w:r>
          </w:p>
          <w:p w14:paraId="57C817F4" w14:textId="2FD096F3" w:rsidR="007C0EF8" w:rsidRPr="006159E9" w:rsidRDefault="007C0EF8" w:rsidP="003C10C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Experience of successfully managing conflict with staff, parents/carers and pupils ensuring a positive outcome for all concerned and acting in the best interests of the </w:t>
            </w:r>
            <w:r w:rsidR="00E42BDA">
              <w:rPr>
                <w:rFonts w:ascii="Times New Roman" w:hAnsi="Times New Roman" w:cs="Times New Roman"/>
                <w:sz w:val="24"/>
                <w:szCs w:val="24"/>
              </w:rPr>
              <w:t xml:space="preserve">pupils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school. </w:t>
            </w:r>
          </w:p>
        </w:tc>
        <w:tc>
          <w:tcPr>
            <w:tcW w:w="3125" w:type="dxa"/>
          </w:tcPr>
          <w:p w14:paraId="75CF12B3" w14:textId="77777777" w:rsidR="006159E9" w:rsidRPr="00471DE4" w:rsidRDefault="007C0EF8" w:rsidP="006159E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Successful leadership and management experience</w:t>
            </w:r>
            <w:r w:rsidR="00471DE4">
              <w:rPr>
                <w:rFonts w:ascii="Times New Roman" w:hAnsi="Times New Roman" w:cs="Times New Roman"/>
                <w:sz w:val="24"/>
                <w:szCs w:val="24"/>
              </w:rPr>
              <w:t xml:space="preserve"> of pastoral matters within a middle school</w:t>
            </w:r>
          </w:p>
          <w:p w14:paraId="78C1BD88" w14:textId="77777777" w:rsidR="00471DE4" w:rsidRPr="005B2D71" w:rsidRDefault="00471DE4" w:rsidP="00615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2D71">
              <w:rPr>
                <w:rFonts w:ascii="Times New Roman" w:hAnsi="Times New Roman" w:cs="Times New Roman"/>
                <w:sz w:val="24"/>
                <w:szCs w:val="24"/>
              </w:rPr>
              <w:t>Experience of teaching in more than one school</w:t>
            </w:r>
          </w:p>
          <w:p w14:paraId="43968CD1" w14:textId="77777777" w:rsidR="00471DE4" w:rsidRPr="005B2D71" w:rsidRDefault="00471DE4" w:rsidP="00615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2D71">
              <w:rPr>
                <w:rFonts w:ascii="Times New Roman" w:hAnsi="Times New Roman" w:cs="Times New Roman"/>
                <w:sz w:val="24"/>
                <w:szCs w:val="24"/>
              </w:rPr>
              <w:t>Experience of leading whole school training</w:t>
            </w:r>
          </w:p>
          <w:p w14:paraId="24998D1B" w14:textId="77777777" w:rsidR="00471DE4" w:rsidRPr="005B2D71" w:rsidRDefault="00471DE4" w:rsidP="00615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2D71">
              <w:rPr>
                <w:rFonts w:ascii="Times New Roman" w:hAnsi="Times New Roman" w:cs="Times New Roman"/>
                <w:sz w:val="24"/>
                <w:szCs w:val="24"/>
              </w:rPr>
              <w:t>Experience of monitoring standards beyond the level of class teacher</w:t>
            </w:r>
          </w:p>
          <w:p w14:paraId="5169655F" w14:textId="77777777" w:rsidR="00471DE4" w:rsidRPr="005B2D71" w:rsidRDefault="00471DE4" w:rsidP="006159E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B2D71">
              <w:rPr>
                <w:rFonts w:ascii="Times New Roman" w:hAnsi="Times New Roman" w:cs="Times New Roman"/>
                <w:sz w:val="24"/>
                <w:szCs w:val="24"/>
              </w:rPr>
              <w:t>Successfully initiated and managed change/led a school</w:t>
            </w:r>
            <w:r w:rsidR="005B2D71" w:rsidRPr="005B2D71">
              <w:rPr>
                <w:rFonts w:ascii="Times New Roman" w:hAnsi="Times New Roman" w:cs="Times New Roman"/>
                <w:sz w:val="24"/>
                <w:szCs w:val="24"/>
              </w:rPr>
              <w:t xml:space="preserve"> improvement activity within a school</w:t>
            </w:r>
          </w:p>
          <w:p w14:paraId="324BCCE6" w14:textId="4EB71B84" w:rsidR="005B2D71" w:rsidRPr="006159E9" w:rsidRDefault="005B2D71" w:rsidP="006159E9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005B2D71">
              <w:rPr>
                <w:rFonts w:ascii="Times New Roman" w:hAnsi="Times New Roman" w:cs="Times New Roman"/>
                <w:sz w:val="24"/>
                <w:szCs w:val="24"/>
              </w:rPr>
              <w:t>Ability to see the ‘bigger picture’ when dealing with Leadership and Management issues within a school context.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C10C3" w:rsidRPr="000064B7" w14:paraId="06ADFB9E" w14:textId="77777777" w:rsidTr="003C10C3">
        <w:trPr>
          <w:trHeight w:val="1981"/>
        </w:trPr>
        <w:tc>
          <w:tcPr>
            <w:tcW w:w="1696" w:type="dxa"/>
          </w:tcPr>
          <w:p w14:paraId="271E5CA0" w14:textId="082A98C8" w:rsidR="003C10C3" w:rsidRPr="000064B7" w:rsidRDefault="006159E9" w:rsidP="003C10C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06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Skills and abilities</w:t>
            </w:r>
          </w:p>
        </w:tc>
        <w:tc>
          <w:tcPr>
            <w:tcW w:w="4552" w:type="dxa"/>
          </w:tcPr>
          <w:p w14:paraId="53F67622" w14:textId="77777777" w:rsidR="000064B7" w:rsidRDefault="007E226D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 presence, with decisive and inspirational leadership qualities</w:t>
            </w:r>
          </w:p>
          <w:p w14:paraId="6CFB1004" w14:textId="77777777" w:rsidR="007E226D" w:rsidRDefault="007E226D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</w:t>
            </w:r>
            <w:r w:rsidR="00E65E32">
              <w:rPr>
                <w:rFonts w:ascii="Times New Roman" w:hAnsi="Times New Roman" w:cs="Times New Roman"/>
                <w:sz w:val="24"/>
                <w:szCs w:val="24"/>
              </w:rPr>
              <w:t xml:space="preserve"> to build upon existing strengths and to seek new areas for development</w:t>
            </w:r>
          </w:p>
          <w:p w14:paraId="6B64E837" w14:textId="77777777" w:rsidR="00E65E32" w:rsidRDefault="00E65E32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ICT skills</w:t>
            </w:r>
          </w:p>
          <w:p w14:paraId="772DC556" w14:textId="16CC5F09" w:rsidR="00E65E32" w:rsidRDefault="00D05438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motivation and delegation</w:t>
            </w:r>
            <w:r w:rsidR="007C2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790">
              <w:rPr>
                <w:rFonts w:ascii="Times New Roman" w:hAnsi="Times New Roman" w:cs="Times New Roman"/>
                <w:sz w:val="24"/>
                <w:szCs w:val="24"/>
              </w:rPr>
              <w:t>skills at highest levels</w:t>
            </w:r>
          </w:p>
          <w:p w14:paraId="0D5B2FCB" w14:textId="77777777" w:rsidR="00AD7790" w:rsidRDefault="00AD7790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Professionally confident with highly developed, effective PR, communication and interpersonal skills</w:t>
            </w:r>
          </w:p>
          <w:p w14:paraId="0316A534" w14:textId="77777777" w:rsidR="00AD7790" w:rsidRDefault="00AD7790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ambitious </w:t>
            </w:r>
            <w:r w:rsidR="007C2DB1">
              <w:rPr>
                <w:rFonts w:ascii="Times New Roman" w:hAnsi="Times New Roman" w:cs="Times New Roman"/>
                <w:sz w:val="24"/>
                <w:szCs w:val="24"/>
              </w:rPr>
              <w:t>learner with a desire for career progression</w:t>
            </w:r>
          </w:p>
          <w:p w14:paraId="16A20825" w14:textId="77777777" w:rsidR="007C2DB1" w:rsidRDefault="007C2DB1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and practical approach to change and challenge</w:t>
            </w:r>
          </w:p>
          <w:p w14:paraId="13A89BCC" w14:textId="77777777" w:rsidR="009856FE" w:rsidRDefault="007C2DB1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Highly effective organisational </w:t>
            </w:r>
            <w:r w:rsidR="009856FE">
              <w:rPr>
                <w:rFonts w:ascii="Times New Roman" w:hAnsi="Times New Roman" w:cs="Times New Roman"/>
                <w:sz w:val="24"/>
                <w:szCs w:val="24"/>
              </w:rPr>
              <w:t xml:space="preserve">and administrative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  <w:p w14:paraId="7EBFB0C0" w14:textId="77777777" w:rsidR="00580927" w:rsidRDefault="009856FE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build positive relationships with staff, pupils, parents/carers and the wider community and to work supportively</w:t>
            </w:r>
            <w:r w:rsidR="00580927">
              <w:rPr>
                <w:rFonts w:ascii="Times New Roman" w:hAnsi="Times New Roman" w:cs="Times New Roman"/>
                <w:sz w:val="24"/>
                <w:szCs w:val="24"/>
              </w:rPr>
              <w:t xml:space="preserve"> with the Senior Leadership Team as a middle leader</w:t>
            </w:r>
          </w:p>
          <w:p w14:paraId="4DFF8A46" w14:textId="77777777" w:rsidR="005043D2" w:rsidRDefault="00580927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Willing to challenge inefficiency, ineffectiveness or complacency</w:t>
            </w:r>
            <w:r w:rsidR="00D920DA">
              <w:rPr>
                <w:rFonts w:ascii="Times New Roman" w:hAnsi="Times New Roman" w:cs="Times New Roman"/>
                <w:sz w:val="24"/>
                <w:szCs w:val="24"/>
              </w:rPr>
              <w:t xml:space="preserve"> without causing conflict, and to provide ideas and solutions for tackling such issues to bring </w:t>
            </w:r>
            <w:r w:rsidR="005043D2">
              <w:rPr>
                <w:rFonts w:ascii="Times New Roman" w:hAnsi="Times New Roman" w:cs="Times New Roman"/>
                <w:sz w:val="24"/>
                <w:szCs w:val="24"/>
              </w:rPr>
              <w:t>about improvement in the best interests of the school</w:t>
            </w:r>
          </w:p>
          <w:p w14:paraId="664DB85A" w14:textId="77777777" w:rsidR="00C16616" w:rsidRDefault="005043D2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instil the highest standards of behaviour, courtesy</w:t>
            </w:r>
            <w:r w:rsidR="00C16616">
              <w:rPr>
                <w:rFonts w:ascii="Times New Roman" w:hAnsi="Times New Roman" w:cs="Times New Roman"/>
                <w:sz w:val="24"/>
                <w:szCs w:val="24"/>
              </w:rPr>
              <w:t xml:space="preserve"> and respect for others, in staff and learners and be a role model for such high standards</w:t>
            </w:r>
          </w:p>
          <w:p w14:paraId="3839D1C0" w14:textId="6791D1BE" w:rsidR="00D72D62" w:rsidRDefault="00D72D62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 a virtuous character role model to staff, pupils and the wider community</w:t>
            </w:r>
          </w:p>
          <w:p w14:paraId="3EE5EB7F" w14:textId="77777777" w:rsidR="00174922" w:rsidRDefault="00C16616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Experience of using technology to enhance teaching and lear</w:t>
            </w:r>
            <w:r w:rsidR="00174922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</w:p>
          <w:p w14:paraId="2DA8D5E7" w14:textId="6E0DFCBC" w:rsidR="00174922" w:rsidRDefault="00174922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organise and promote pupil voice opportunities</w:t>
            </w:r>
          </w:p>
          <w:p w14:paraId="52D43313" w14:textId="6C2591D3" w:rsidR="007C2DB1" w:rsidRPr="000064B7" w:rsidRDefault="00174922" w:rsidP="006159E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Ability to understand, respect </w:t>
            </w:r>
            <w:r w:rsidR="00A57382">
              <w:rPr>
                <w:rFonts w:ascii="Times New Roman" w:hAnsi="Times New Roman" w:cs="Times New Roman"/>
                <w:sz w:val="24"/>
                <w:szCs w:val="24"/>
              </w:rPr>
              <w:t>and work within the confidentiality aspects of a middle leader role</w:t>
            </w:r>
            <w:r w:rsidR="00580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5" w:type="dxa"/>
          </w:tcPr>
          <w:p w14:paraId="6D590F2A" w14:textId="77777777" w:rsidR="003C10C3" w:rsidRPr="000064B7" w:rsidRDefault="000064B7" w:rsidP="000064B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Proven record of innovation</w:t>
            </w:r>
          </w:p>
          <w:p w14:paraId="31B84EA6" w14:textId="785831ED" w:rsidR="000064B7" w:rsidRPr="000064B7" w:rsidRDefault="000064B7" w:rsidP="00A57382">
            <w:pPr>
              <w:pStyle w:val="ListParagraph"/>
              <w:rPr>
                <w:sz w:val="24"/>
                <w:szCs w:val="24"/>
              </w:rPr>
            </w:pPr>
          </w:p>
        </w:tc>
      </w:tr>
      <w:tr w:rsidR="003C10C3" w:rsidRPr="000064B7" w14:paraId="13E7DCCE" w14:textId="77777777" w:rsidTr="003C10C3">
        <w:trPr>
          <w:trHeight w:val="2098"/>
        </w:trPr>
        <w:tc>
          <w:tcPr>
            <w:tcW w:w="1696" w:type="dxa"/>
          </w:tcPr>
          <w:p w14:paraId="5B9A908C" w14:textId="6BAEEC6E" w:rsidR="003C10C3" w:rsidRPr="000064B7" w:rsidRDefault="000064B7" w:rsidP="003C10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64B7">
              <w:rPr>
                <w:rFonts w:ascii="Times New Roman" w:hAnsi="Times New Roman" w:cs="Times New Roman"/>
                <w:b/>
                <w:bCs/>
              </w:rPr>
              <w:t>Additional factors</w:t>
            </w:r>
          </w:p>
        </w:tc>
        <w:tc>
          <w:tcPr>
            <w:tcW w:w="4552" w:type="dxa"/>
          </w:tcPr>
          <w:p w14:paraId="0B33D0C2" w14:textId="77777777" w:rsidR="003C10C3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Stamina, drive, energy, enthusiasm and determination to succeed.</w:t>
            </w:r>
          </w:p>
          <w:p w14:paraId="70A26DC7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The confidence to empower others</w:t>
            </w:r>
          </w:p>
          <w:p w14:paraId="5D907883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Commitment to excellence and high expectations</w:t>
            </w:r>
          </w:p>
          <w:p w14:paraId="751E52B5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Adaptable, articulate and confident</w:t>
            </w:r>
          </w:p>
          <w:p w14:paraId="1B57ADFE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Ability to balance warmth, care, compassion and discipline</w:t>
            </w:r>
          </w:p>
          <w:p w14:paraId="56745B3A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Ability to build relationships based on trust</w:t>
            </w:r>
          </w:p>
          <w:p w14:paraId="246B9C48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Ability to reach, justify and implement difficult decisions</w:t>
            </w:r>
          </w:p>
          <w:p w14:paraId="657D44F5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Excellent communication skills</w:t>
            </w:r>
          </w:p>
          <w:p w14:paraId="0C40BCE1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Enthusiastic and optimistic</w:t>
            </w:r>
          </w:p>
          <w:p w14:paraId="28DB464E" w14:textId="77777777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Team player</w:t>
            </w:r>
          </w:p>
          <w:p w14:paraId="53A834E2" w14:textId="0CC0184A" w:rsidR="000064B7" w:rsidRPr="000064B7" w:rsidRDefault="000064B7" w:rsidP="000064B7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0064B7">
              <w:rPr>
                <w:rFonts w:ascii="Times New Roman" w:hAnsi="Times New Roman" w:cs="Times New Roman"/>
                <w:sz w:val="24"/>
                <w:szCs w:val="24"/>
              </w:rPr>
              <w:t>Sense of humour!</w:t>
            </w:r>
          </w:p>
        </w:tc>
        <w:tc>
          <w:tcPr>
            <w:tcW w:w="3125" w:type="dxa"/>
          </w:tcPr>
          <w:p w14:paraId="77019CC3" w14:textId="77777777" w:rsidR="003C10C3" w:rsidRPr="000064B7" w:rsidRDefault="003C10C3" w:rsidP="003C10C3">
            <w:pPr>
              <w:jc w:val="center"/>
            </w:pPr>
          </w:p>
        </w:tc>
      </w:tr>
    </w:tbl>
    <w:p w14:paraId="292BB6D0" w14:textId="61219815" w:rsidR="003C10C3" w:rsidRPr="000064B7" w:rsidRDefault="003C10C3" w:rsidP="003C10C3"/>
    <w:sectPr w:rsidR="003C10C3" w:rsidRPr="000064B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EFDA6" w14:textId="77777777" w:rsidR="00AA5C86" w:rsidRDefault="00AA5C86" w:rsidP="009B50C1">
      <w:pPr>
        <w:spacing w:after="0" w:line="240" w:lineRule="auto"/>
      </w:pPr>
      <w:r>
        <w:separator/>
      </w:r>
    </w:p>
  </w:endnote>
  <w:endnote w:type="continuationSeparator" w:id="0">
    <w:p w14:paraId="6EC36DD5" w14:textId="77777777" w:rsidR="00AA5C86" w:rsidRDefault="00AA5C86" w:rsidP="009B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6FD3" w14:textId="77777777" w:rsidR="00AA5C86" w:rsidRDefault="00AA5C86" w:rsidP="009B50C1">
      <w:pPr>
        <w:spacing w:after="0" w:line="240" w:lineRule="auto"/>
      </w:pPr>
      <w:r>
        <w:separator/>
      </w:r>
    </w:p>
  </w:footnote>
  <w:footnote w:type="continuationSeparator" w:id="0">
    <w:p w14:paraId="1D940CE3" w14:textId="77777777" w:rsidR="00AA5C86" w:rsidRDefault="00AA5C86" w:rsidP="009B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834AA" w14:textId="0B5B7863" w:rsidR="009B50C1" w:rsidRDefault="009B50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8F6B1" wp14:editId="6B6048B9">
          <wp:simplePos x="0" y="0"/>
          <wp:positionH relativeFrom="leftMargin">
            <wp:align>right</wp:align>
          </wp:positionH>
          <wp:positionV relativeFrom="paragraph">
            <wp:posOffset>-325755</wp:posOffset>
          </wp:positionV>
          <wp:extent cx="696931" cy="933450"/>
          <wp:effectExtent l="0" t="0" r="8255" b="0"/>
          <wp:wrapNone/>
          <wp:docPr id="157707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31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A6FC0"/>
    <w:multiLevelType w:val="hybridMultilevel"/>
    <w:tmpl w:val="7638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F46C0"/>
    <w:multiLevelType w:val="hybridMultilevel"/>
    <w:tmpl w:val="CAEE9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61CA8"/>
    <w:multiLevelType w:val="hybridMultilevel"/>
    <w:tmpl w:val="938CE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074E4"/>
    <w:multiLevelType w:val="hybridMultilevel"/>
    <w:tmpl w:val="2410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347266">
    <w:abstractNumId w:val="2"/>
  </w:num>
  <w:num w:numId="2" w16cid:durableId="1998336347">
    <w:abstractNumId w:val="0"/>
  </w:num>
  <w:num w:numId="3" w16cid:durableId="119878964">
    <w:abstractNumId w:val="1"/>
  </w:num>
  <w:num w:numId="4" w16cid:durableId="1011223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C3"/>
    <w:rsid w:val="000064B7"/>
    <w:rsid w:val="00067D00"/>
    <w:rsid w:val="00163BDC"/>
    <w:rsid w:val="00174922"/>
    <w:rsid w:val="00203FD2"/>
    <w:rsid w:val="0029336B"/>
    <w:rsid w:val="002E5873"/>
    <w:rsid w:val="003033A5"/>
    <w:rsid w:val="00322B0C"/>
    <w:rsid w:val="003670A0"/>
    <w:rsid w:val="003A1D3A"/>
    <w:rsid w:val="003C10C3"/>
    <w:rsid w:val="00471DE4"/>
    <w:rsid w:val="004752F1"/>
    <w:rsid w:val="0048402D"/>
    <w:rsid w:val="005043D2"/>
    <w:rsid w:val="00580927"/>
    <w:rsid w:val="005B2D71"/>
    <w:rsid w:val="005B5F76"/>
    <w:rsid w:val="006159E9"/>
    <w:rsid w:val="00623318"/>
    <w:rsid w:val="006A7FB3"/>
    <w:rsid w:val="006C5302"/>
    <w:rsid w:val="006D562E"/>
    <w:rsid w:val="006D5735"/>
    <w:rsid w:val="00742A37"/>
    <w:rsid w:val="007C0EF8"/>
    <w:rsid w:val="007C2DB1"/>
    <w:rsid w:val="007E226D"/>
    <w:rsid w:val="008112E0"/>
    <w:rsid w:val="00860052"/>
    <w:rsid w:val="008E5280"/>
    <w:rsid w:val="009569D5"/>
    <w:rsid w:val="009856FE"/>
    <w:rsid w:val="009B50C1"/>
    <w:rsid w:val="00A57382"/>
    <w:rsid w:val="00AA5C86"/>
    <w:rsid w:val="00AD7790"/>
    <w:rsid w:val="00BC2FE5"/>
    <w:rsid w:val="00C16616"/>
    <w:rsid w:val="00D05438"/>
    <w:rsid w:val="00D72D62"/>
    <w:rsid w:val="00D920DA"/>
    <w:rsid w:val="00DA6D22"/>
    <w:rsid w:val="00E00944"/>
    <w:rsid w:val="00E42BDA"/>
    <w:rsid w:val="00E6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40DA9"/>
  <w15:chartTrackingRefBased/>
  <w15:docId w15:val="{0D0D5F34-273A-4ADF-8466-BDC90933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0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0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0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0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0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0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0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5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0C1"/>
  </w:style>
  <w:style w:type="paragraph" w:styleId="Footer">
    <w:name w:val="footer"/>
    <w:basedOn w:val="Normal"/>
    <w:link w:val="FooterChar"/>
    <w:uiPriority w:val="99"/>
    <w:unhideWhenUsed/>
    <w:rsid w:val="009B5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Fields Middle School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Franklin</dc:creator>
  <cp:keywords/>
  <dc:description/>
  <cp:lastModifiedBy>T Franklin</cp:lastModifiedBy>
  <cp:revision>34</cp:revision>
  <dcterms:created xsi:type="dcterms:W3CDTF">2025-05-06T11:46:00Z</dcterms:created>
  <dcterms:modified xsi:type="dcterms:W3CDTF">2026-02-25T10:37:00Z</dcterms:modified>
</cp:coreProperties>
</file>