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1BA0" w14:textId="77777777" w:rsidR="009F5EA9" w:rsidRDefault="009F5EA9" w:rsidP="009F5EA9">
      <w:pPr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noProof/>
          <w:color w:val="1F4E79"/>
          <w:sz w:val="36"/>
        </w:rPr>
        <w:drawing>
          <wp:inline distT="0" distB="0" distL="0" distR="0" wp14:anchorId="352370CE" wp14:editId="16AC724E">
            <wp:extent cx="5943600" cy="1034415"/>
            <wp:effectExtent l="0" t="0" r="0" b="0"/>
            <wp:docPr id="1499144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44909" name="Picture 149914490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BE82" w14:textId="4F853BE2" w:rsidR="00FD79B7" w:rsidRPr="00DD3C4B" w:rsidRDefault="00232B52" w:rsidP="009F5EA9">
      <w:pPr>
        <w:rPr>
          <w:rFonts w:asciiTheme="majorHAnsi" w:hAnsiTheme="majorHAnsi" w:cstheme="majorHAnsi"/>
          <w:color w:val="002060"/>
        </w:rPr>
      </w:pPr>
      <w:r w:rsidRPr="00DD3C4B">
        <w:rPr>
          <w:rFonts w:asciiTheme="majorHAnsi" w:hAnsiTheme="majorHAnsi" w:cstheme="majorHAnsi"/>
          <w:b/>
          <w:color w:val="002060"/>
          <w:sz w:val="36"/>
        </w:rPr>
        <w:t>Person Specification: 1:1 SEND Teaching Assistant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3596"/>
        <w:gridCol w:w="3596"/>
      </w:tblGrid>
      <w:tr w:rsidR="00FD79B7" w:rsidRPr="00DD3C4B" w14:paraId="7C243D6D" w14:textId="77777777">
        <w:tc>
          <w:tcPr>
            <w:tcW w:w="2160" w:type="dxa"/>
            <w:shd w:val="clear" w:color="auto" w:fill="1F4E79"/>
          </w:tcPr>
          <w:p w14:paraId="0B973B7D" w14:textId="77777777" w:rsidR="00FD79B7" w:rsidRPr="00DD3C4B" w:rsidRDefault="00232B52">
            <w:pPr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color w:val="FFFFFF"/>
                <w:sz w:val="20"/>
              </w:rPr>
              <w:t>Category</w:t>
            </w:r>
          </w:p>
        </w:tc>
        <w:tc>
          <w:tcPr>
            <w:tcW w:w="3600" w:type="dxa"/>
            <w:shd w:val="clear" w:color="auto" w:fill="1F4E79"/>
          </w:tcPr>
          <w:p w14:paraId="43D1D35C" w14:textId="77777777" w:rsidR="00FD79B7" w:rsidRPr="00DD3C4B" w:rsidRDefault="00232B52">
            <w:pPr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color w:val="FFFFFF"/>
                <w:sz w:val="20"/>
              </w:rPr>
              <w:t>Essential Criteria (Must Have)</w:t>
            </w:r>
          </w:p>
        </w:tc>
        <w:tc>
          <w:tcPr>
            <w:tcW w:w="3600" w:type="dxa"/>
            <w:shd w:val="clear" w:color="auto" w:fill="1F4E79"/>
          </w:tcPr>
          <w:p w14:paraId="63A6414E" w14:textId="77777777" w:rsidR="00FD79B7" w:rsidRPr="00DD3C4B" w:rsidRDefault="00232B52">
            <w:pPr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color w:val="FFFFFF"/>
                <w:sz w:val="20"/>
              </w:rPr>
              <w:t>Desirable Criteria (Nice to Have)</w:t>
            </w:r>
          </w:p>
        </w:tc>
      </w:tr>
      <w:tr w:rsidR="00FD79B7" w:rsidRPr="00DD3C4B" w14:paraId="589BABEB" w14:textId="77777777">
        <w:tc>
          <w:tcPr>
            <w:tcW w:w="2160" w:type="dxa"/>
          </w:tcPr>
          <w:p w14:paraId="1555749D" w14:textId="77777777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sz w:val="21"/>
              </w:rPr>
              <w:t>Qualifications</w:t>
            </w:r>
          </w:p>
        </w:tc>
        <w:tc>
          <w:tcPr>
            <w:tcW w:w="3600" w:type="dxa"/>
          </w:tcPr>
          <w:p w14:paraId="52E638AE" w14:textId="18FE8CEB" w:rsidR="009F5EA9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 xml:space="preserve">GCSE English &amp; </w:t>
            </w:r>
            <w:proofErr w:type="spellStart"/>
            <w:r w:rsidRPr="00DD3C4B">
              <w:rPr>
                <w:rFonts w:asciiTheme="majorHAnsi" w:hAnsiTheme="majorHAnsi" w:cstheme="majorHAnsi"/>
                <w:sz w:val="21"/>
              </w:rPr>
              <w:t>Maths</w:t>
            </w:r>
            <w:proofErr w:type="spellEnd"/>
            <w:r w:rsidRPr="00DD3C4B">
              <w:rPr>
                <w:rFonts w:asciiTheme="majorHAnsi" w:hAnsiTheme="majorHAnsi" w:cstheme="majorHAnsi"/>
                <w:sz w:val="21"/>
              </w:rPr>
              <w:t xml:space="preserve"> (Grade C/4 or equivalent)</w:t>
            </w:r>
            <w:r w:rsidR="009F5EA9" w:rsidRPr="00DD3C4B">
              <w:rPr>
                <w:rFonts w:asciiTheme="majorHAnsi" w:hAnsiTheme="majorHAnsi" w:cstheme="majorHAnsi"/>
                <w:sz w:val="21"/>
              </w:rPr>
              <w:t>.</w:t>
            </w:r>
          </w:p>
          <w:p w14:paraId="0A6761D0" w14:textId="210188B5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br/>
              <w:t>Right to work in the UK</w:t>
            </w:r>
          </w:p>
        </w:tc>
        <w:tc>
          <w:tcPr>
            <w:tcW w:w="3600" w:type="dxa"/>
          </w:tcPr>
          <w:p w14:paraId="3B201392" w14:textId="65B898D7" w:rsidR="00FD79B7" w:rsidRPr="00DD3C4B" w:rsidRDefault="00FD79B7">
            <w:pPr>
              <w:spacing w:after="80" w:line="276" w:lineRule="auto"/>
              <w:rPr>
                <w:rFonts w:asciiTheme="majorHAnsi" w:hAnsiTheme="majorHAnsi" w:cstheme="majorHAnsi"/>
              </w:rPr>
            </w:pPr>
          </w:p>
        </w:tc>
      </w:tr>
      <w:tr w:rsidR="00FD79B7" w:rsidRPr="00DD3C4B" w14:paraId="5255B9D5" w14:textId="77777777">
        <w:tc>
          <w:tcPr>
            <w:tcW w:w="2160" w:type="dxa"/>
          </w:tcPr>
          <w:p w14:paraId="671F3514" w14:textId="77777777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sz w:val="21"/>
              </w:rPr>
              <w:t>Experience</w:t>
            </w:r>
          </w:p>
        </w:tc>
        <w:tc>
          <w:tcPr>
            <w:tcW w:w="3600" w:type="dxa"/>
          </w:tcPr>
          <w:p w14:paraId="334430E2" w14:textId="65195C80" w:rsidR="00FD79B7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Working or volunteering in a primary school setting.</w:t>
            </w:r>
          </w:p>
        </w:tc>
        <w:tc>
          <w:tcPr>
            <w:tcW w:w="3600" w:type="dxa"/>
          </w:tcPr>
          <w:p w14:paraId="34682FF3" w14:textId="448CEF54" w:rsidR="009F5EA9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Experience supporting children with SEND (e.g., ASD, ADHD, SEMH)</w:t>
            </w:r>
            <w:r w:rsidRPr="00DD3C4B">
              <w:rPr>
                <w:rFonts w:asciiTheme="majorHAnsi" w:hAnsiTheme="majorHAnsi" w:cstheme="majorHAnsi"/>
                <w:sz w:val="21"/>
              </w:rPr>
              <w:br/>
            </w:r>
          </w:p>
          <w:p w14:paraId="5A14282A" w14:textId="3768393A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Delivering specific interventions (e.g., phonics, speech &amp; language)</w:t>
            </w:r>
            <w:r w:rsidRPr="00DD3C4B">
              <w:rPr>
                <w:rFonts w:asciiTheme="majorHAnsi" w:hAnsiTheme="majorHAnsi" w:cstheme="majorHAnsi"/>
                <w:sz w:val="21"/>
              </w:rPr>
              <w:br/>
              <w:t>• Working 1:1 with high-needs EHCP funding</w:t>
            </w:r>
          </w:p>
        </w:tc>
      </w:tr>
      <w:tr w:rsidR="00FD79B7" w:rsidRPr="00DD3C4B" w14:paraId="3F5AB3D6" w14:textId="77777777">
        <w:tc>
          <w:tcPr>
            <w:tcW w:w="2160" w:type="dxa"/>
          </w:tcPr>
          <w:p w14:paraId="3DC713C5" w14:textId="77777777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sz w:val="21"/>
              </w:rPr>
              <w:t>Specialist Skills</w:t>
            </w:r>
          </w:p>
        </w:tc>
        <w:tc>
          <w:tcPr>
            <w:tcW w:w="3600" w:type="dxa"/>
          </w:tcPr>
          <w:p w14:paraId="0F3582C0" w14:textId="7870D4DB" w:rsidR="009F5EA9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Ability to adapt learning materials on the spot</w:t>
            </w:r>
            <w:r w:rsidR="009F5EA9" w:rsidRPr="00DD3C4B">
              <w:rPr>
                <w:rFonts w:asciiTheme="majorHAnsi" w:hAnsiTheme="majorHAnsi" w:cstheme="majorHAnsi"/>
                <w:sz w:val="21"/>
              </w:rPr>
              <w:t>.</w:t>
            </w:r>
          </w:p>
          <w:p w14:paraId="3C4B7769" w14:textId="77777777" w:rsidR="009F5EA9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</w:p>
          <w:p w14:paraId="0880B439" w14:textId="1BA2CC53" w:rsidR="009F5EA9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Literate and numerate.</w:t>
            </w:r>
          </w:p>
          <w:p w14:paraId="194E3BEB" w14:textId="1AE80D80" w:rsidR="00FD79B7" w:rsidRPr="00DD3C4B" w:rsidRDefault="00FD79B7">
            <w:pPr>
              <w:spacing w:after="8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00" w:type="dxa"/>
          </w:tcPr>
          <w:p w14:paraId="695D678E" w14:textId="6942EDC3" w:rsidR="00FD79B7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Behaviour management and de-escalation skills</w:t>
            </w:r>
          </w:p>
        </w:tc>
      </w:tr>
      <w:tr w:rsidR="00FD79B7" w:rsidRPr="00DD3C4B" w14:paraId="625B52C7" w14:textId="77777777">
        <w:tc>
          <w:tcPr>
            <w:tcW w:w="2160" w:type="dxa"/>
          </w:tcPr>
          <w:p w14:paraId="15B1FF3F" w14:textId="7AB2D442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sz w:val="21"/>
              </w:rPr>
              <w:t>Personal Attributes</w:t>
            </w:r>
          </w:p>
        </w:tc>
        <w:tc>
          <w:tcPr>
            <w:tcW w:w="3600" w:type="dxa"/>
          </w:tcPr>
          <w:p w14:paraId="1FD3745D" w14:textId="70C577E8" w:rsidR="009F5EA9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Kindness and a sense of humor</w:t>
            </w:r>
          </w:p>
          <w:p w14:paraId="57F7E379" w14:textId="2D5AA21C" w:rsidR="009F5EA9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P</w:t>
            </w:r>
            <w:r w:rsidR="00232B52" w:rsidRPr="00DD3C4B">
              <w:rPr>
                <w:rFonts w:asciiTheme="majorHAnsi" w:hAnsiTheme="majorHAnsi" w:cstheme="majorHAnsi"/>
                <w:sz w:val="21"/>
              </w:rPr>
              <w:t>atience, resilience, and empathy</w:t>
            </w:r>
          </w:p>
          <w:p w14:paraId="5B511CD2" w14:textId="79E50C07" w:rsidR="009F5EA9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Excellent communication skills for staff and parents</w:t>
            </w:r>
            <w:r w:rsidR="009F5EA9" w:rsidRPr="00DD3C4B">
              <w:rPr>
                <w:rFonts w:asciiTheme="majorHAnsi" w:hAnsiTheme="majorHAnsi" w:cstheme="majorHAnsi"/>
                <w:sz w:val="21"/>
              </w:rPr>
              <w:t xml:space="preserve"> </w:t>
            </w:r>
          </w:p>
          <w:p w14:paraId="45521B10" w14:textId="77777777" w:rsidR="009F5EA9" w:rsidRPr="00DD3C4B" w:rsidRDefault="009F5EA9" w:rsidP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 xml:space="preserve">Flexible approach to changing daily routines </w:t>
            </w:r>
          </w:p>
          <w:p w14:paraId="6899D9F1" w14:textId="4476DEE6" w:rsidR="00FD79B7" w:rsidRPr="00DD3C4B" w:rsidRDefault="009F5EA9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Willingness to support Church school vision and values.</w:t>
            </w:r>
          </w:p>
        </w:tc>
        <w:tc>
          <w:tcPr>
            <w:tcW w:w="3600" w:type="dxa"/>
          </w:tcPr>
          <w:p w14:paraId="714AEC62" w14:textId="62F47CE7" w:rsidR="00FD79B7" w:rsidRPr="00DD3C4B" w:rsidRDefault="00FD79B7">
            <w:pPr>
              <w:spacing w:after="80" w:line="276" w:lineRule="auto"/>
              <w:rPr>
                <w:rFonts w:asciiTheme="majorHAnsi" w:hAnsiTheme="majorHAnsi" w:cstheme="majorHAnsi"/>
              </w:rPr>
            </w:pPr>
          </w:p>
        </w:tc>
      </w:tr>
      <w:tr w:rsidR="00FD79B7" w:rsidRPr="00DD3C4B" w14:paraId="438A86D6" w14:textId="77777777">
        <w:tc>
          <w:tcPr>
            <w:tcW w:w="2160" w:type="dxa"/>
          </w:tcPr>
          <w:p w14:paraId="64837AC7" w14:textId="77777777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b/>
                <w:sz w:val="21"/>
              </w:rPr>
              <w:t>Safeguarding</w:t>
            </w:r>
          </w:p>
        </w:tc>
        <w:tc>
          <w:tcPr>
            <w:tcW w:w="3600" w:type="dxa"/>
          </w:tcPr>
          <w:p w14:paraId="67005416" w14:textId="77777777" w:rsidR="009F5EA9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Commitment to school safeguarding policies</w:t>
            </w:r>
          </w:p>
          <w:p w14:paraId="230A0002" w14:textId="23E36E04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  <w:sz w:val="21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br/>
              <w:t>Enhanced DBS check clearance</w:t>
            </w:r>
          </w:p>
        </w:tc>
        <w:tc>
          <w:tcPr>
            <w:tcW w:w="3600" w:type="dxa"/>
          </w:tcPr>
          <w:p w14:paraId="51AF0CCA" w14:textId="666F9A8A" w:rsidR="00FD79B7" w:rsidRPr="00DD3C4B" w:rsidRDefault="00232B52">
            <w:pPr>
              <w:spacing w:after="80" w:line="276" w:lineRule="auto"/>
              <w:rPr>
                <w:rFonts w:asciiTheme="majorHAnsi" w:hAnsiTheme="majorHAnsi" w:cstheme="majorHAnsi"/>
              </w:rPr>
            </w:pPr>
            <w:r w:rsidRPr="00DD3C4B">
              <w:rPr>
                <w:rFonts w:asciiTheme="majorHAnsi" w:hAnsiTheme="majorHAnsi" w:cstheme="majorHAnsi"/>
                <w:sz w:val="21"/>
              </w:rPr>
              <w:t>Recent, Safeguarding / Child Protection training</w:t>
            </w:r>
          </w:p>
        </w:tc>
      </w:tr>
    </w:tbl>
    <w:p w14:paraId="34639756" w14:textId="77777777" w:rsidR="00232B52" w:rsidRDefault="00232B52" w:rsidP="009F5EA9"/>
    <w:sectPr w:rsidR="00232B52" w:rsidSect="009F5EA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928204">
    <w:abstractNumId w:val="8"/>
  </w:num>
  <w:num w:numId="2" w16cid:durableId="151072120">
    <w:abstractNumId w:val="6"/>
  </w:num>
  <w:num w:numId="3" w16cid:durableId="1451776019">
    <w:abstractNumId w:val="5"/>
  </w:num>
  <w:num w:numId="4" w16cid:durableId="1435707193">
    <w:abstractNumId w:val="4"/>
  </w:num>
  <w:num w:numId="5" w16cid:durableId="2075812936">
    <w:abstractNumId w:val="7"/>
  </w:num>
  <w:num w:numId="6" w16cid:durableId="581574536">
    <w:abstractNumId w:val="3"/>
  </w:num>
  <w:num w:numId="7" w16cid:durableId="1450467066">
    <w:abstractNumId w:val="2"/>
  </w:num>
  <w:num w:numId="8" w16cid:durableId="572203753">
    <w:abstractNumId w:val="1"/>
  </w:num>
  <w:num w:numId="9" w16cid:durableId="98816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9E5"/>
    <w:rsid w:val="0015074B"/>
    <w:rsid w:val="00232B52"/>
    <w:rsid w:val="0029639D"/>
    <w:rsid w:val="00326F90"/>
    <w:rsid w:val="008B0743"/>
    <w:rsid w:val="009559D0"/>
    <w:rsid w:val="009F5EA9"/>
    <w:rsid w:val="00AA1D8D"/>
    <w:rsid w:val="00B47730"/>
    <w:rsid w:val="00CB0664"/>
    <w:rsid w:val="00DC5A37"/>
    <w:rsid w:val="00DD3C4B"/>
    <w:rsid w:val="00FC693F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9CE35D"/>
  <w14:defaultImageDpi w14:val="300"/>
  <w15:docId w15:val="{26CED5E4-08DF-474B-A920-458437B6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Wyche Primary School Head</cp:lastModifiedBy>
  <cp:revision>2</cp:revision>
  <cp:lastPrinted>2026-09-08T11:25:00Z</cp:lastPrinted>
  <dcterms:created xsi:type="dcterms:W3CDTF">2026-09-09T10:49:00Z</dcterms:created>
  <dcterms:modified xsi:type="dcterms:W3CDTF">2026-09-09T10:49:00Z</dcterms:modified>
  <cp:category/>
</cp:coreProperties>
</file>