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B37C" w14:textId="6DC2E0D1" w:rsidR="002102AB" w:rsidRDefault="002102AB" w:rsidP="00D772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>
        <w:rPr>
          <w:noProof/>
          <w:lang w:eastAsia="en-GB"/>
        </w:rPr>
        <w:drawing>
          <wp:inline distT="0" distB="0" distL="0" distR="0" wp14:anchorId="50EB9320" wp14:editId="4A95027A">
            <wp:extent cx="13049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E5485" w14:textId="5F2C7AF1" w:rsidR="00D7729C" w:rsidRPr="008903C6" w:rsidRDefault="002102AB" w:rsidP="00D772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Deputy Head Teacher </w:t>
      </w:r>
      <w:r w:rsidR="00D7729C" w:rsidRPr="008903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Job Description </w:t>
      </w:r>
    </w:p>
    <w:p w14:paraId="1DBD2798" w14:textId="77777777" w:rsidR="00D7729C" w:rsidRPr="008903C6" w:rsidRDefault="00D7729C" w:rsidP="00D77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8903C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Job Title:</w:t>
      </w:r>
    </w:p>
    <w:p w14:paraId="7CA4AB50" w14:textId="77777777" w:rsidR="00D7729C" w:rsidRPr="008903C6" w:rsidRDefault="00D7729C" w:rsidP="00D77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>Deputy Headteacher (Early Years, Safeguarding &amp; Inclusion)</w:t>
      </w:r>
    </w:p>
    <w:p w14:paraId="544D05A3" w14:textId="77777777" w:rsidR="00D7729C" w:rsidRPr="008903C6" w:rsidRDefault="00D7729C" w:rsidP="00D77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8903C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Core Purpose:</w:t>
      </w:r>
    </w:p>
    <w:p w14:paraId="29DE1582" w14:textId="77777777" w:rsidR="00D7729C" w:rsidRPr="008903C6" w:rsidRDefault="00D7729C" w:rsidP="00D77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>To support the Headteacher in the strategic leadership of the school, with a primary focus on:</w:t>
      </w:r>
    </w:p>
    <w:p w14:paraId="47EBE728" w14:textId="77777777" w:rsidR="00D7729C" w:rsidRPr="008903C6" w:rsidRDefault="00D7729C" w:rsidP="00D77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Early Years provision and outcomes</w:t>
      </w: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00FB595" w14:textId="77777777" w:rsidR="00D7729C" w:rsidRPr="008903C6" w:rsidRDefault="00D7729C" w:rsidP="00D77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Safeguarding (DSL)</w:t>
      </w: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4120574" w14:textId="323FDB89" w:rsidR="002102AB" w:rsidRPr="002102AB" w:rsidRDefault="00D7729C" w:rsidP="00210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Inclusive practice and early identification of need</w:t>
      </w: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3919F27" w14:textId="48756770" w:rsidR="00D7729C" w:rsidRPr="008903C6" w:rsidRDefault="00D7729C" w:rsidP="00D77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8903C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Key Responsibilities</w:t>
      </w:r>
    </w:p>
    <w:p w14:paraId="04933C5D" w14:textId="77777777" w:rsidR="00D7729C" w:rsidRPr="008903C6" w:rsidRDefault="00D7729C" w:rsidP="00D77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903C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1. Early Years Leadership </w:t>
      </w:r>
    </w:p>
    <w:p w14:paraId="1F7F812C" w14:textId="77777777" w:rsidR="00D7729C" w:rsidRPr="002102AB" w:rsidRDefault="00D7729C" w:rsidP="00D77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Lead and develop </w:t>
      </w:r>
      <w:r w:rsidRPr="002102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high-quality EYFS provision </w:t>
      </w:r>
    </w:p>
    <w:p w14:paraId="798B301A" w14:textId="77777777" w:rsidR="00D7729C" w:rsidRPr="008903C6" w:rsidRDefault="00D7729C" w:rsidP="00D77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Ensure strong outcomes in communication, language, personal development and early learning </w:t>
      </w:r>
    </w:p>
    <w:p w14:paraId="6BC13B58" w14:textId="77777777" w:rsidR="00D7729C" w:rsidRPr="008903C6" w:rsidRDefault="00D7729C" w:rsidP="00D77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Support and develop EY staff through coaching and modelling best practice </w:t>
      </w:r>
    </w:p>
    <w:p w14:paraId="6F0EA05E" w14:textId="77777777" w:rsidR="00D7729C" w:rsidRPr="008903C6" w:rsidRDefault="00D7729C" w:rsidP="00D77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Oversee assessment, provision and learning environments </w:t>
      </w:r>
    </w:p>
    <w:p w14:paraId="1F2B2AAA" w14:textId="77777777" w:rsidR="00D7729C" w:rsidRPr="008903C6" w:rsidRDefault="00D7729C" w:rsidP="00D77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Ensure a consistent approach to early development across Nursery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 School </w:t>
      </w: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Reception </w:t>
      </w:r>
    </w:p>
    <w:p w14:paraId="5610809E" w14:textId="77777777" w:rsidR="00D7729C" w:rsidRPr="008903C6" w:rsidRDefault="00D7729C" w:rsidP="00D77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Drive early identification of need and timely intervention </w:t>
      </w:r>
    </w:p>
    <w:p w14:paraId="246F259E" w14:textId="77777777" w:rsidR="00D7729C" w:rsidRPr="008903C6" w:rsidRDefault="00D7729C" w:rsidP="00D77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903C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 Safeguarding (DSL)</w:t>
      </w:r>
    </w:p>
    <w:p w14:paraId="5702F6D0" w14:textId="77777777" w:rsidR="00D7729C" w:rsidRPr="008903C6" w:rsidRDefault="00D7729C" w:rsidP="00D77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Act as </w:t>
      </w:r>
      <w:r w:rsidRPr="002102AB">
        <w:rPr>
          <w:rFonts w:ascii="Times New Roman" w:eastAsia="Times New Roman" w:hAnsi="Times New Roman" w:cs="Times New Roman"/>
          <w:sz w:val="24"/>
          <w:szCs w:val="24"/>
          <w:lang w:eastAsia="en-GB"/>
        </w:rPr>
        <w:t>Designated Safeguarding Lead</w:t>
      </w: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7C3704A" w14:textId="77777777" w:rsidR="00D7729C" w:rsidRPr="008903C6" w:rsidRDefault="00D7729C" w:rsidP="00D77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Promote a strong safeguarding culture across the school </w:t>
      </w:r>
    </w:p>
    <w:p w14:paraId="0FB7A1D9" w14:textId="77777777" w:rsidR="00D7729C" w:rsidRPr="008903C6" w:rsidRDefault="00D7729C" w:rsidP="00D77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Manage referrals and work closely with external agencies </w:t>
      </w:r>
    </w:p>
    <w:p w14:paraId="12C8C8F1" w14:textId="77777777" w:rsidR="00D7729C" w:rsidRPr="008903C6" w:rsidRDefault="00D7729C" w:rsidP="00D77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Support staff with safeguarding concerns and decision-making </w:t>
      </w:r>
    </w:p>
    <w:p w14:paraId="3BD1877D" w14:textId="77777777" w:rsidR="00D7729C" w:rsidRPr="008903C6" w:rsidRDefault="00D7729C" w:rsidP="00D77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Maintain accurate and high-quality records </w:t>
      </w:r>
    </w:p>
    <w:p w14:paraId="05F59346" w14:textId="77777777" w:rsidR="00D7729C" w:rsidRPr="008903C6" w:rsidRDefault="00D7729C" w:rsidP="00D77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903C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3. Inclusion &amp; SEND </w:t>
      </w:r>
    </w:p>
    <w:p w14:paraId="391F8805" w14:textId="77777777" w:rsidR="00D7729C" w:rsidRPr="008903C6" w:rsidRDefault="00D7729C" w:rsidP="00D77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Ensure inclusive practice is embedded from Early Years onwards </w:t>
      </w:r>
    </w:p>
    <w:p w14:paraId="09B20C60" w14:textId="77777777" w:rsidR="00D7729C" w:rsidRPr="008903C6" w:rsidRDefault="00D7729C" w:rsidP="00D77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Support early identification of SEND </w:t>
      </w:r>
    </w:p>
    <w:p w14:paraId="0E916936" w14:textId="77777777" w:rsidR="00D7729C" w:rsidRPr="008903C6" w:rsidRDefault="00D7729C" w:rsidP="00D77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Work alongside SENCo to ensure effective provision </w:t>
      </w:r>
    </w:p>
    <w:p w14:paraId="7B7E0824" w14:textId="77777777" w:rsidR="00D7729C" w:rsidRPr="008903C6" w:rsidRDefault="00D7729C" w:rsidP="00D77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Promote adaptive teaching and inclusive environments </w:t>
      </w:r>
    </w:p>
    <w:p w14:paraId="262A8EB3" w14:textId="77777777" w:rsidR="00D7729C" w:rsidRPr="008903C6" w:rsidRDefault="00D7729C" w:rsidP="00D77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903C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4. Family &amp; Community Engagement</w:t>
      </w:r>
    </w:p>
    <w:p w14:paraId="49B11D07" w14:textId="77777777" w:rsidR="00D7729C" w:rsidRPr="008903C6" w:rsidRDefault="00D7729C" w:rsidP="00D77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Build strong, supportive relationships with families </w:t>
      </w:r>
    </w:p>
    <w:p w14:paraId="2AB371A2" w14:textId="77777777" w:rsidR="00D7729C" w:rsidRPr="008903C6" w:rsidRDefault="00D7729C" w:rsidP="00D77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Work sensitively with families facing challenges </w:t>
      </w:r>
    </w:p>
    <w:p w14:paraId="411B1065" w14:textId="77777777" w:rsidR="00D7729C" w:rsidRPr="008903C6" w:rsidRDefault="00D7729C" w:rsidP="00D77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Support staff in managing complex conversations </w:t>
      </w:r>
    </w:p>
    <w:p w14:paraId="4650C38A" w14:textId="77777777" w:rsidR="00D7729C" w:rsidRPr="008903C6" w:rsidRDefault="00D7729C" w:rsidP="00D77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Strengthen links with external agencies </w:t>
      </w:r>
    </w:p>
    <w:p w14:paraId="42BBE8C7" w14:textId="548DD525" w:rsidR="00D7729C" w:rsidRPr="008903C6" w:rsidRDefault="00D7729C" w:rsidP="00D77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903C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 Leadership &amp; School Developmen</w:t>
      </w:r>
      <w:r w:rsidR="002102A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</w:t>
      </w:r>
    </w:p>
    <w:p w14:paraId="3DDDE1ED" w14:textId="77777777" w:rsidR="00D7729C" w:rsidRPr="008903C6" w:rsidRDefault="00D7729C" w:rsidP="00D77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Contribute to whole-school improvement priorities </w:t>
      </w:r>
    </w:p>
    <w:p w14:paraId="04310D74" w14:textId="77777777" w:rsidR="00D7729C" w:rsidRPr="008903C6" w:rsidRDefault="00D7729C" w:rsidP="00D77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Support staff wellbeing and professional development </w:t>
      </w:r>
    </w:p>
    <w:p w14:paraId="68DDD223" w14:textId="77777777" w:rsidR="00D7729C" w:rsidRPr="008903C6" w:rsidRDefault="00D7729C" w:rsidP="00D77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Model high expectations and strong relational practice </w:t>
      </w:r>
    </w:p>
    <w:p w14:paraId="6A55DDCA" w14:textId="77777777" w:rsidR="00D7729C" w:rsidRPr="008903C6" w:rsidRDefault="00D7729C" w:rsidP="00D77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903C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6. Teaching Commitment</w:t>
      </w:r>
    </w:p>
    <w:p w14:paraId="7B2A6E36" w14:textId="77777777" w:rsidR="00D7729C" w:rsidRPr="008903C6" w:rsidRDefault="00D7729C" w:rsidP="00D77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 fixed class responsibility </w:t>
      </w:r>
    </w:p>
    <w:p w14:paraId="25D31A09" w14:textId="77777777" w:rsidR="00D7729C" w:rsidRPr="008903C6" w:rsidRDefault="00D7729C" w:rsidP="00D77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Provide </w:t>
      </w:r>
      <w:r w:rsidRPr="002102AB">
        <w:rPr>
          <w:rFonts w:ascii="Times New Roman" w:eastAsia="Times New Roman" w:hAnsi="Times New Roman" w:cs="Times New Roman"/>
          <w:sz w:val="24"/>
          <w:szCs w:val="24"/>
          <w:lang w:eastAsia="en-GB"/>
        </w:rPr>
        <w:t>planned teaching cover up to 2 days per week</w:t>
      </w: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E9A8E08" w14:textId="2EE33B08" w:rsidR="00D7729C" w:rsidRPr="008903C6" w:rsidRDefault="00D7729C" w:rsidP="00D7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A479CAC" w14:textId="77777777" w:rsidR="00D7729C" w:rsidRPr="008903C6" w:rsidRDefault="00D7729C" w:rsidP="00D77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8903C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Person Specification </w:t>
      </w:r>
    </w:p>
    <w:p w14:paraId="28527589" w14:textId="77777777" w:rsidR="00D7729C" w:rsidRPr="008903C6" w:rsidRDefault="00D7729C" w:rsidP="00D77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903C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Essential:</w:t>
      </w:r>
    </w:p>
    <w:p w14:paraId="7E73D6C4" w14:textId="77777777" w:rsidR="00D7729C" w:rsidRPr="008903C6" w:rsidRDefault="00D7729C" w:rsidP="00D77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Strong experience in </w:t>
      </w:r>
      <w:r w:rsidRPr="002102AB">
        <w:rPr>
          <w:rFonts w:ascii="Times New Roman" w:eastAsia="Times New Roman" w:hAnsi="Times New Roman" w:cs="Times New Roman"/>
          <w:sz w:val="24"/>
          <w:szCs w:val="24"/>
          <w:lang w:eastAsia="en-GB"/>
        </w:rPr>
        <w:t>Early Years leadership</w:t>
      </w: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D0320C7" w14:textId="77777777" w:rsidR="00D7729C" w:rsidRPr="008903C6" w:rsidRDefault="00D7729C" w:rsidP="00D77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Deep understanding of </w:t>
      </w:r>
      <w:r w:rsidRPr="002102AB">
        <w:rPr>
          <w:rFonts w:ascii="Times New Roman" w:eastAsia="Times New Roman" w:hAnsi="Times New Roman" w:cs="Times New Roman"/>
          <w:sz w:val="24"/>
          <w:szCs w:val="24"/>
          <w:lang w:eastAsia="en-GB"/>
        </w:rPr>
        <w:t>child development and early learning</w:t>
      </w: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C0D4AA2" w14:textId="77777777" w:rsidR="00D7729C" w:rsidRPr="008903C6" w:rsidRDefault="00D7729C" w:rsidP="00D77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Excellent understanding of safeguarding </w:t>
      </w:r>
    </w:p>
    <w:p w14:paraId="64F5089C" w14:textId="77777777" w:rsidR="00D7729C" w:rsidRPr="008903C6" w:rsidRDefault="00D7729C" w:rsidP="00D77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Ability to support vulnerable children and families </w:t>
      </w:r>
    </w:p>
    <w:p w14:paraId="275827C2" w14:textId="77777777" w:rsidR="00D7729C" w:rsidRPr="008903C6" w:rsidRDefault="00D7729C" w:rsidP="00D77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High levels of emotional resilience and professionalism </w:t>
      </w:r>
    </w:p>
    <w:p w14:paraId="7BFA0435" w14:textId="77777777" w:rsidR="00D7729C" w:rsidRPr="008903C6" w:rsidRDefault="00D7729C" w:rsidP="00D77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Strong interpersonal and communication skills </w:t>
      </w:r>
    </w:p>
    <w:p w14:paraId="41805113" w14:textId="77777777" w:rsidR="00D7729C" w:rsidRPr="008903C6" w:rsidRDefault="00D7729C" w:rsidP="00D77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903C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Desirable:</w:t>
      </w:r>
    </w:p>
    <w:p w14:paraId="72B32E6D" w14:textId="77777777" w:rsidR="00D7729C" w:rsidRPr="008903C6" w:rsidRDefault="00D7729C" w:rsidP="00D77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Experience in schools with high levels of need </w:t>
      </w:r>
    </w:p>
    <w:p w14:paraId="5F08F459" w14:textId="77777777" w:rsidR="00D7729C" w:rsidRDefault="00D7729C" w:rsidP="00D77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03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SEND knowledge (particularly early identification) </w:t>
      </w:r>
    </w:p>
    <w:p w14:paraId="7592D1C5" w14:textId="77777777" w:rsidR="00D7729C" w:rsidRPr="008903C6" w:rsidRDefault="00D7729C" w:rsidP="00D77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DSL experience</w:t>
      </w:r>
    </w:p>
    <w:p w14:paraId="75A85734" w14:textId="5E5C5FF2" w:rsidR="0024444A" w:rsidRDefault="0024444A" w:rsidP="00D7729C"/>
    <w:sectPr w:rsidR="00244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0EFE"/>
    <w:multiLevelType w:val="multilevel"/>
    <w:tmpl w:val="B1EC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A7FE3"/>
    <w:multiLevelType w:val="multilevel"/>
    <w:tmpl w:val="04EE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2663A"/>
    <w:multiLevelType w:val="multilevel"/>
    <w:tmpl w:val="2EE6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C765D"/>
    <w:multiLevelType w:val="multilevel"/>
    <w:tmpl w:val="5D08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54C27"/>
    <w:multiLevelType w:val="multilevel"/>
    <w:tmpl w:val="8670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C1B9D"/>
    <w:multiLevelType w:val="multilevel"/>
    <w:tmpl w:val="0660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B7B42"/>
    <w:multiLevelType w:val="multilevel"/>
    <w:tmpl w:val="DF9A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684842"/>
    <w:multiLevelType w:val="multilevel"/>
    <w:tmpl w:val="8DD8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63F07"/>
    <w:multiLevelType w:val="multilevel"/>
    <w:tmpl w:val="4530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9C"/>
    <w:rsid w:val="002102AB"/>
    <w:rsid w:val="0024444A"/>
    <w:rsid w:val="00D7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76CF7D2"/>
  <w15:chartTrackingRefBased/>
  <w15:docId w15:val="{5E5B4412-51C2-4DC6-8E57-8F1444EE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D3EF.BBD6C0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Spencer</dc:creator>
  <cp:keywords/>
  <dc:description/>
  <cp:lastModifiedBy>Joanne Spencer</cp:lastModifiedBy>
  <cp:revision>2</cp:revision>
  <dcterms:created xsi:type="dcterms:W3CDTF">2026-04-17T08:50:00Z</dcterms:created>
  <dcterms:modified xsi:type="dcterms:W3CDTF">2026-04-24T13:23:00Z</dcterms:modified>
</cp:coreProperties>
</file>