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61" w:tblpY="14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10987" w:rsidRPr="00295E15" w14:paraId="039B9EB3" w14:textId="77777777" w:rsidTr="001977B3">
        <w:trPr>
          <w:cantSplit/>
          <w:trHeight w:val="850"/>
        </w:trPr>
        <w:tc>
          <w:tcPr>
            <w:tcW w:w="10206" w:type="dxa"/>
            <w:noWrap/>
            <w:vAlign w:val="center"/>
          </w:tcPr>
          <w:p w14:paraId="48FB3E87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  <w:drawing>
                <wp:inline distT="0" distB="0" distL="0" distR="0" wp14:anchorId="684DA2A8" wp14:editId="730C7468">
                  <wp:extent cx="1115695" cy="835025"/>
                  <wp:effectExtent l="0" t="0" r="825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91B96F" w14:textId="411E7855" w:rsidR="00210987" w:rsidRPr="00295E15" w:rsidRDefault="00663C98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  <w:t>Sytchampton Endowed Primary School</w:t>
            </w:r>
          </w:p>
          <w:p w14:paraId="65839297" w14:textId="28C346DA" w:rsidR="00210987" w:rsidRPr="001977B3" w:rsidRDefault="001977B3" w:rsidP="008A01C0">
            <w:pPr>
              <w:keepNext/>
              <w:spacing w:before="60" w:line="276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1977B3">
              <w:rPr>
                <w:rFonts w:asciiTheme="minorHAnsi" w:hAnsiTheme="minorHAnsi" w:cstheme="minorHAnsi"/>
                <w:b/>
                <w:bCs/>
                <w:szCs w:val="22"/>
              </w:rPr>
              <w:t>TA with SEND responsibilities job description</w:t>
            </w:r>
          </w:p>
        </w:tc>
      </w:tr>
      <w:tr w:rsidR="001977B3" w:rsidRPr="00295E15" w14:paraId="3B0C0BF8" w14:textId="77777777" w:rsidTr="001977B3">
        <w:trPr>
          <w:cantSplit/>
          <w:trHeight w:val="70"/>
        </w:trPr>
        <w:tc>
          <w:tcPr>
            <w:tcW w:w="10206" w:type="dxa"/>
            <w:tcBorders>
              <w:bottom w:val="single" w:sz="4" w:space="0" w:color="auto"/>
            </w:tcBorders>
            <w:noWrap/>
            <w:vAlign w:val="center"/>
          </w:tcPr>
          <w:p w14:paraId="48BAA300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</w:p>
        </w:tc>
      </w:tr>
      <w:tr w:rsidR="001977B3" w:rsidRPr="00295E15" w14:paraId="09662AA0" w14:textId="77777777" w:rsidTr="001977B3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6BF5" w14:textId="77777777" w:rsidR="001977B3" w:rsidRPr="00295E15" w:rsidRDefault="001977B3" w:rsidP="001977B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vision </w:t>
            </w:r>
          </w:p>
          <w:p w14:paraId="747A7263" w14:textId="77777777" w:rsidR="001977B3" w:rsidRPr="001977B3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</w:pPr>
            <w:r w:rsidRPr="001977B3"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  <w:t xml:space="preserve">Ready, Steady Grow – to enjoy our learning journey together! </w:t>
            </w:r>
          </w:p>
          <w:p w14:paraId="18833E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szCs w:val="22"/>
              </w:rPr>
              <w:t>Bees fly high in the sky, so why shouldn’t I?</w:t>
            </w:r>
          </w:p>
          <w:p w14:paraId="7E0AE5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Our Aims</w:t>
            </w:r>
          </w:p>
          <w:p w14:paraId="031CD1B8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Ready – 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>Be ready to learn and ready for life</w:t>
            </w:r>
          </w:p>
          <w:p w14:paraId="03A620BE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Steady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Develop confidence and resilience</w:t>
            </w:r>
          </w:p>
          <w:p w14:paraId="5E449DCA" w14:textId="1742C28A" w:rsidR="001977B3" w:rsidRDefault="001977B3" w:rsidP="001977B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Grow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Grow as a person, socially, emotionally and academically, exceeding our own expectations</w:t>
            </w:r>
          </w:p>
        </w:tc>
      </w:tr>
    </w:tbl>
    <w:p w14:paraId="3C414FAD" w14:textId="1AAD6474" w:rsidR="00210987" w:rsidRPr="00295E15" w:rsidRDefault="00210987" w:rsidP="001977B3">
      <w:pPr>
        <w:spacing w:line="276" w:lineRule="auto"/>
        <w:ind w:left="-426"/>
        <w:jc w:val="left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Employment details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10987" w:rsidRPr="00295E15" w14:paraId="4B68DA8D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1FEF5A1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D21F960" w14:textId="3B8B09E2" w:rsidR="00210987" w:rsidRPr="00295E15" w:rsidRDefault="005C7880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F45E4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SEND responsibilities</w:t>
            </w:r>
          </w:p>
        </w:tc>
      </w:tr>
      <w:tr w:rsidR="00210987" w:rsidRPr="00295E15" w14:paraId="2D5B6AAF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109524AC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4AC9EF8" w14:textId="5101D884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r w:rsidRPr="00295E15">
              <w:rPr>
                <w:rFonts w:asciiTheme="minorHAnsi" w:hAnsiTheme="minorHAnsi" w:cstheme="minorHAnsi"/>
                <w:color w:val="FFD006" w:themeColor="accent5"/>
                <w:sz w:val="22"/>
                <w:szCs w:val="22"/>
              </w:rPr>
              <w:t xml:space="preserve"> </w:t>
            </w:r>
          </w:p>
        </w:tc>
      </w:tr>
      <w:tr w:rsidR="00210987" w:rsidRPr="00295E15" w14:paraId="48B1274C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27188634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72E14F6E" w14:textId="24D193C5" w:rsidR="00210987" w:rsidRPr="00295E15" w:rsidRDefault="00210987" w:rsidP="00B819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987" w:rsidRPr="00295E15" w14:paraId="0859E5EA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F3D5DA8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003EE814" w14:textId="5E51EA4E" w:rsidR="00210987" w:rsidRPr="006F2DC4" w:rsidRDefault="006F2DC4" w:rsidP="006F2D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Scale 1 Point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6F948E6A" w14:textId="6822EF72" w:rsidR="00210987" w:rsidRPr="00295E15" w:rsidRDefault="00210987" w:rsidP="001977B3">
      <w:pPr>
        <w:spacing w:line="276" w:lineRule="auto"/>
        <w:ind w:left="-426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Main duties and responsibilities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A1B5B" w:rsidRPr="00295E15" w14:paraId="7087449F" w14:textId="77777777" w:rsidTr="005D63B2">
        <w:tc>
          <w:tcPr>
            <w:tcW w:w="10207" w:type="dxa"/>
            <w:shd w:val="clear" w:color="auto" w:fill="347186"/>
            <w:vAlign w:val="center"/>
          </w:tcPr>
          <w:p w14:paraId="23E703BE" w14:textId="152AB927" w:rsidR="002A1B5B" w:rsidRPr="00295E15" w:rsidRDefault="002A1B5B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Legislation and </w:t>
            </w:r>
            <w:r w:rsidR="005A31A0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statutory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guidance</w:t>
            </w:r>
          </w:p>
        </w:tc>
      </w:tr>
      <w:tr w:rsidR="002A1B5B" w:rsidRPr="00295E15" w14:paraId="5F7E40CF" w14:textId="77777777" w:rsidTr="005D63B2">
        <w:tc>
          <w:tcPr>
            <w:tcW w:w="10207" w:type="dxa"/>
          </w:tcPr>
          <w:p w14:paraId="1060753C" w14:textId="5260901E" w:rsidR="002A1B5B" w:rsidRPr="00295E15" w:rsidRDefault="00DE0D91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a sound understanding of </w:t>
            </w:r>
            <w:r w:rsidR="00C60216">
              <w:rPr>
                <w:rFonts w:asciiTheme="minorHAnsi" w:hAnsiTheme="minorHAnsi" w:cstheme="minorHAnsi"/>
                <w:sz w:val="22"/>
                <w:szCs w:val="22"/>
              </w:rPr>
              <w:t>the legal statutory and statutory guidance (e.g. Keeping children safe in education)</w:t>
            </w:r>
          </w:p>
        </w:tc>
      </w:tr>
      <w:tr w:rsidR="002A1B5B" w:rsidRPr="00295E15" w14:paraId="1529A7BC" w14:textId="77777777" w:rsidTr="005D63B2">
        <w:tc>
          <w:tcPr>
            <w:tcW w:w="10207" w:type="dxa"/>
            <w:shd w:val="clear" w:color="auto" w:fill="347186"/>
            <w:vAlign w:val="center"/>
          </w:tcPr>
          <w:p w14:paraId="00389145" w14:textId="72738806" w:rsidR="002A1B5B" w:rsidRPr="00295E15" w:rsidRDefault="005A31A0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Policies and documents</w:t>
            </w:r>
          </w:p>
        </w:tc>
      </w:tr>
      <w:tr w:rsidR="005A31A0" w:rsidRPr="00295E15" w14:paraId="4F8E5AF8" w14:textId="77777777" w:rsidTr="005D63B2">
        <w:tc>
          <w:tcPr>
            <w:tcW w:w="10207" w:type="dxa"/>
            <w:vAlign w:val="center"/>
          </w:tcPr>
          <w:p w14:paraId="5A2561F7" w14:textId="59EEC370" w:rsidR="005C7880" w:rsidRPr="00295E15" w:rsidRDefault="005C7880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due </w:t>
            </w:r>
            <w:proofErr w:type="gramStart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regard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proofErr w:type="gramEnd"/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>relevant legislation and statutory guidance, including the SEND Code of Practice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and Keeping Children Safe in Education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and to the </w:t>
            </w:r>
          </w:p>
          <w:p w14:paraId="1457B52E" w14:textId="24A36FFB" w:rsidR="005A31A0" w:rsidRPr="00295E15" w:rsidRDefault="00DE0D91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 xml:space="preserve">SEND </w:t>
            </w:r>
            <w:r w:rsidR="008A01C0" w:rsidRPr="00295E15">
              <w:rPr>
                <w:rFonts w:cstheme="minorHAnsi"/>
                <w:bCs/>
                <w:sz w:val="22"/>
              </w:rPr>
              <w:t>P</w:t>
            </w:r>
            <w:r w:rsidRPr="00295E15">
              <w:rPr>
                <w:rFonts w:cstheme="minorHAnsi"/>
                <w:bCs/>
                <w:sz w:val="22"/>
              </w:rPr>
              <w:t>olicy</w:t>
            </w:r>
          </w:p>
          <w:p w14:paraId="3137E041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Staff Code of Conduct</w:t>
            </w:r>
          </w:p>
          <w:p w14:paraId="37F8F485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Child Protection and Safeguarding Policy</w:t>
            </w:r>
          </w:p>
          <w:p w14:paraId="7E0CE3DC" w14:textId="5A74D0AD" w:rsidR="00B74937" w:rsidRPr="00F72F43" w:rsidRDefault="005D63B2" w:rsidP="00F72F4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Health and Safety Policy</w:t>
            </w:r>
          </w:p>
        </w:tc>
      </w:tr>
      <w:tr w:rsidR="0047463A" w:rsidRPr="00295E15" w14:paraId="1EC6A807" w14:textId="77777777" w:rsidTr="007067B3">
        <w:tc>
          <w:tcPr>
            <w:tcW w:w="10207" w:type="dxa"/>
            <w:shd w:val="clear" w:color="auto" w:fill="347186"/>
            <w:vAlign w:val="center"/>
          </w:tcPr>
          <w:p w14:paraId="5F60C732" w14:textId="708434BD" w:rsidR="0047463A" w:rsidRPr="00295E15" w:rsidRDefault="0047463A" w:rsidP="007067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General </w:t>
            </w:r>
            <w:r w:rsidR="00F35485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TA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duties</w:t>
            </w:r>
          </w:p>
        </w:tc>
      </w:tr>
      <w:tr w:rsidR="0047463A" w:rsidRPr="00295E15" w14:paraId="62333034" w14:textId="77777777" w:rsidTr="005D63B2">
        <w:tc>
          <w:tcPr>
            <w:tcW w:w="10207" w:type="dxa"/>
            <w:vAlign w:val="center"/>
          </w:tcPr>
          <w:p w14:paraId="254EFC56" w14:textId="22432270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r w:rsidR="00F018CE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 secure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knowledge of the learning support needs of individual pupils.</w:t>
            </w:r>
          </w:p>
        </w:tc>
      </w:tr>
      <w:tr w:rsidR="0047463A" w:rsidRPr="00295E15" w14:paraId="19F0FA93" w14:textId="77777777" w:rsidTr="005D63B2">
        <w:tc>
          <w:tcPr>
            <w:tcW w:w="10207" w:type="dxa"/>
            <w:vAlign w:val="center"/>
          </w:tcPr>
          <w:p w14:paraId="3785B015" w14:textId="7777777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For the pupils being supported:</w:t>
            </w:r>
          </w:p>
          <w:p w14:paraId="53E5E8AA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Aid their learning as effectively as possible.</w:t>
            </w:r>
          </w:p>
          <w:p w14:paraId="57552B55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Clarify and explain instructions.</w:t>
            </w:r>
          </w:p>
          <w:p w14:paraId="1192845B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 xml:space="preserve">Ensure they </w:t>
            </w:r>
            <w:proofErr w:type="gramStart"/>
            <w:r w:rsidRPr="00295E15">
              <w:rPr>
                <w:rFonts w:cstheme="minorHAnsi"/>
                <w:sz w:val="22"/>
              </w:rPr>
              <w:t>are able to</w:t>
            </w:r>
            <w:proofErr w:type="gramEnd"/>
            <w:r w:rsidRPr="00295E15">
              <w:rPr>
                <w:rFonts w:cstheme="minorHAnsi"/>
                <w:sz w:val="22"/>
              </w:rPr>
              <w:t xml:space="preserve"> use any equipment and materials provided.</w:t>
            </w:r>
          </w:p>
          <w:p w14:paraId="558ABEDB" w14:textId="5A0040FB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 xml:space="preserve">Assist them </w:t>
            </w:r>
            <w:r w:rsidR="00F018CE" w:rsidRPr="00295E15">
              <w:rPr>
                <w:rFonts w:cstheme="minorHAnsi"/>
                <w:sz w:val="22"/>
              </w:rPr>
              <w:t>with their challenges, such</w:t>
            </w:r>
            <w:r w:rsidRPr="00295E15">
              <w:rPr>
                <w:rFonts w:cstheme="minorHAnsi"/>
                <w:sz w:val="22"/>
              </w:rPr>
              <w:t xml:space="preserve"> as language, behaviour and social skills.</w:t>
            </w:r>
          </w:p>
          <w:p w14:paraId="68C9D958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Help them to concentrate on and finish work set for them.</w:t>
            </w:r>
          </w:p>
          <w:p w14:paraId="61C24525" w14:textId="6B1EFAB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Meet physical needs</w:t>
            </w:r>
            <w:r w:rsidR="00B74937" w:rsidRPr="00295E15">
              <w:rPr>
                <w:rFonts w:cstheme="minorHAnsi"/>
                <w:sz w:val="22"/>
              </w:rPr>
              <w:t xml:space="preserve"> (including intimate care</w:t>
            </w:r>
            <w:r w:rsidR="00295E15" w:rsidRPr="00295E15">
              <w:rPr>
                <w:rFonts w:cstheme="minorHAnsi"/>
                <w:sz w:val="22"/>
              </w:rPr>
              <w:t xml:space="preserve"> and first aid</w:t>
            </w:r>
            <w:r w:rsidR="00B74937" w:rsidRPr="00295E15">
              <w:rPr>
                <w:rFonts w:cstheme="minorHAnsi"/>
                <w:sz w:val="22"/>
              </w:rPr>
              <w:t>)</w:t>
            </w:r>
            <w:r w:rsidRPr="00295E15">
              <w:rPr>
                <w:rFonts w:cstheme="minorHAnsi"/>
                <w:sz w:val="22"/>
              </w:rPr>
              <w:t xml:space="preserve"> as required when encouraging independence.</w:t>
            </w:r>
          </w:p>
          <w:p w14:paraId="52AEE0C0" w14:textId="0FDB61B0" w:rsidR="0047463A" w:rsidRPr="00295E15" w:rsidRDefault="0047463A" w:rsidP="007067B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Assist with the development and implementation of EHC plans.</w:t>
            </w:r>
          </w:p>
        </w:tc>
      </w:tr>
      <w:tr w:rsidR="0047463A" w:rsidRPr="00295E15" w14:paraId="68217D3C" w14:textId="77777777" w:rsidTr="005D63B2">
        <w:tc>
          <w:tcPr>
            <w:tcW w:w="10207" w:type="dxa"/>
            <w:vAlign w:val="center"/>
          </w:tcPr>
          <w:p w14:paraId="6AB2CAF8" w14:textId="5164095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Undertake structured and agreed learning activities/teaching programmes, adjusting activities according to pupil responses.</w:t>
            </w:r>
          </w:p>
        </w:tc>
      </w:tr>
      <w:tr w:rsidR="0047463A" w:rsidRPr="00295E15" w14:paraId="30296054" w14:textId="77777777" w:rsidTr="005D63B2">
        <w:tc>
          <w:tcPr>
            <w:tcW w:w="10207" w:type="dxa"/>
            <w:vAlign w:val="center"/>
          </w:tcPr>
          <w:p w14:paraId="702AAC85" w14:textId="213424EC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Support the use of IT and computing in learning </w:t>
            </w:r>
            <w:proofErr w:type="gramStart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proofErr w:type="gramEnd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develop pupils’ competence and independence in its use.</w:t>
            </w:r>
          </w:p>
        </w:tc>
      </w:tr>
      <w:tr w:rsidR="0047463A" w:rsidRPr="00295E15" w14:paraId="69276A91" w14:textId="77777777" w:rsidTr="005D63B2">
        <w:tc>
          <w:tcPr>
            <w:tcW w:w="10207" w:type="dxa"/>
            <w:vAlign w:val="center"/>
          </w:tcPr>
          <w:p w14:paraId="78C99A0A" w14:textId="1701CD2C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the preparation and maintenance of school equipment and resources required to meet lesson plans or other relevant learning activities to support the delivery of an enriched curriculum.</w:t>
            </w:r>
          </w:p>
        </w:tc>
      </w:tr>
      <w:tr w:rsidR="00B74937" w:rsidRPr="00295E15" w14:paraId="7A8DA037" w14:textId="77777777" w:rsidTr="005D63B2">
        <w:tc>
          <w:tcPr>
            <w:tcW w:w="10207" w:type="dxa"/>
            <w:vAlign w:val="center"/>
          </w:tcPr>
          <w:p w14:paraId="0FC1029B" w14:textId="6EEB0633" w:rsidR="00B74937" w:rsidRPr="00295E15" w:rsidRDefault="00B74937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Support with providing cover in class in the absence of the class teacher.</w:t>
            </w:r>
          </w:p>
        </w:tc>
      </w:tr>
      <w:tr w:rsidR="00295E15" w:rsidRPr="00295E15" w14:paraId="0AE50A65" w14:textId="77777777" w:rsidTr="005D63B2">
        <w:tc>
          <w:tcPr>
            <w:tcW w:w="10207" w:type="dxa"/>
            <w:vAlign w:val="center"/>
          </w:tcPr>
          <w:p w14:paraId="76C8A814" w14:textId="5071A4BE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Supervise pupils at playtimes when required.</w:t>
            </w:r>
          </w:p>
        </w:tc>
      </w:tr>
      <w:tr w:rsidR="0047463A" w:rsidRPr="00295E15" w14:paraId="2CE614E5" w14:textId="77777777" w:rsidTr="005D63B2">
        <w:tc>
          <w:tcPr>
            <w:tcW w:w="10207" w:type="dxa"/>
            <w:vAlign w:val="center"/>
          </w:tcPr>
          <w:p w14:paraId="58D98C3E" w14:textId="6F2F41E8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school events, trips and activities.</w:t>
            </w:r>
          </w:p>
        </w:tc>
      </w:tr>
      <w:tr w:rsidR="00295E15" w:rsidRPr="00295E15" w14:paraId="653F2836" w14:textId="77777777" w:rsidTr="005D63B2">
        <w:tc>
          <w:tcPr>
            <w:tcW w:w="10207" w:type="dxa"/>
            <w:vAlign w:val="center"/>
          </w:tcPr>
          <w:p w14:paraId="45122C6D" w14:textId="13754807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Support the class teacher with the development and maintenance of the learning environment in line with school policy. </w:t>
            </w:r>
          </w:p>
        </w:tc>
      </w:tr>
      <w:tr w:rsidR="002E468A" w:rsidRPr="00295E15" w14:paraId="0A0D3FE2" w14:textId="77777777" w:rsidTr="005D63B2">
        <w:tc>
          <w:tcPr>
            <w:tcW w:w="10207" w:type="dxa"/>
            <w:shd w:val="clear" w:color="auto" w:fill="347186"/>
            <w:vAlign w:val="center"/>
          </w:tcPr>
          <w:p w14:paraId="6DFFD14C" w14:textId="1070F31E" w:rsidR="002E468A" w:rsidRPr="00295E15" w:rsidRDefault="002E468A" w:rsidP="002E46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  <w:r w:rsidR="007929D2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coordination</w:t>
            </w:r>
          </w:p>
        </w:tc>
      </w:tr>
      <w:tr w:rsidR="002E468A" w:rsidRPr="00295E15" w14:paraId="4FE9EBBA" w14:textId="77777777" w:rsidTr="005D63B2">
        <w:tc>
          <w:tcPr>
            <w:tcW w:w="10207" w:type="dxa"/>
            <w:vAlign w:val="center"/>
          </w:tcPr>
          <w:p w14:paraId="0FFBF4C5" w14:textId="330B237E" w:rsidR="00DE0D91" w:rsidRPr="00295E15" w:rsidRDefault="00DE0D91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Work closely with class teachers, other TAs and the SENCO to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>ensure that pupils are making good progress from their starting points.</w:t>
            </w:r>
          </w:p>
        </w:tc>
      </w:tr>
      <w:tr w:rsidR="00D57586" w:rsidRPr="00295E15" w14:paraId="3FF3F694" w14:textId="77777777" w:rsidTr="005D63B2">
        <w:tc>
          <w:tcPr>
            <w:tcW w:w="10207" w:type="dxa"/>
            <w:vAlign w:val="center"/>
          </w:tcPr>
          <w:p w14:paraId="09669878" w14:textId="77A8455B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the SENCO in the production of a timetable that ensures pupils are not repeatedly missing the same lesson to join interventions.</w:t>
            </w:r>
          </w:p>
        </w:tc>
      </w:tr>
      <w:tr w:rsidR="002E468A" w:rsidRPr="00295E15" w14:paraId="54ED8C8E" w14:textId="77777777" w:rsidTr="005D63B2">
        <w:tc>
          <w:tcPr>
            <w:tcW w:w="10207" w:type="dxa"/>
            <w:vAlign w:val="center"/>
          </w:tcPr>
          <w:p w14:paraId="4CC24C14" w14:textId="0D0E9C8B" w:rsidR="002E468A" w:rsidRPr="00295E15" w:rsidRDefault="005D63B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="007067B3" w:rsidRPr="00295E15">
              <w:rPr>
                <w:rFonts w:asciiTheme="minorHAnsi" w:hAnsiTheme="minorHAnsi" w:cstheme="minorHAnsi"/>
                <w:sz w:val="22"/>
                <w:szCs w:val="22"/>
              </w:rPr>
              <w:t>wards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pupils’ annual reviews and report on the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effectiveness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of the interventions in place.</w:t>
            </w:r>
          </w:p>
        </w:tc>
      </w:tr>
      <w:tr w:rsidR="002E468A" w:rsidRPr="00295E15" w14:paraId="53DCAC98" w14:textId="77777777" w:rsidTr="005D63B2">
        <w:tc>
          <w:tcPr>
            <w:tcW w:w="10207" w:type="dxa"/>
            <w:vAlign w:val="center"/>
          </w:tcPr>
          <w:p w14:paraId="0DF6E5DB" w14:textId="421C362D" w:rsidR="002E468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Assist in arranging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extra time and access arrangements, as appropriate, where external examinations or tests are administered.</w:t>
            </w:r>
          </w:p>
        </w:tc>
      </w:tr>
      <w:tr w:rsidR="00D57586" w:rsidRPr="00295E15" w14:paraId="4D93E957" w14:textId="77777777" w:rsidTr="005D63B2">
        <w:tc>
          <w:tcPr>
            <w:tcW w:w="10207" w:type="dxa"/>
            <w:vAlign w:val="center"/>
          </w:tcPr>
          <w:p w14:paraId="3A8CFB5D" w14:textId="623F04A8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Liais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the SENCO regularly to review the progress of individual pupils with SEND and the overall SEND provision in the school.</w:t>
            </w:r>
          </w:p>
        </w:tc>
      </w:tr>
      <w:tr w:rsidR="007929D2" w:rsidRPr="00295E15" w14:paraId="2343ED2A" w14:textId="77777777" w:rsidTr="005D63B2">
        <w:tc>
          <w:tcPr>
            <w:tcW w:w="10207" w:type="dxa"/>
            <w:vAlign w:val="center"/>
          </w:tcPr>
          <w:p w14:paraId="687673C3" w14:textId="42F3A801" w:rsidR="007929D2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Be responsible for the coordination and provision of interventions for named pupils or groups of pupils.</w:t>
            </w:r>
          </w:p>
        </w:tc>
      </w:tr>
      <w:tr w:rsidR="007929D2" w:rsidRPr="00295E15" w14:paraId="61C3B1AE" w14:textId="77777777" w:rsidTr="005D63B2">
        <w:tc>
          <w:tcPr>
            <w:tcW w:w="10207" w:type="dxa"/>
            <w:vAlign w:val="center"/>
          </w:tcPr>
          <w:p w14:paraId="372356BF" w14:textId="6DCF1FF0" w:rsidR="007929D2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Assist with assessment</w:t>
            </w:r>
            <w:r w:rsidR="00004F4C" w:rsidRPr="00295E1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01593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evaluate the impact of the interventions and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work with class teacher and SENCO to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plan next steps for individuals 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groups of pupils.</w:t>
            </w:r>
          </w:p>
        </w:tc>
      </w:tr>
      <w:tr w:rsidR="00D57586" w:rsidRPr="00295E15" w14:paraId="28B751AF" w14:textId="77777777" w:rsidTr="005D63B2">
        <w:tc>
          <w:tcPr>
            <w:tcW w:w="10207" w:type="dxa"/>
            <w:shd w:val="clear" w:color="auto" w:fill="347186"/>
            <w:vAlign w:val="center"/>
          </w:tcPr>
          <w:p w14:paraId="0E107724" w14:textId="707B1C1D" w:rsidR="00D57586" w:rsidRPr="00295E15" w:rsidRDefault="00D57586" w:rsidP="00D575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Training </w:t>
            </w:r>
            <w:r w:rsidR="00F92C36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knowledge</w:t>
            </w:r>
          </w:p>
        </w:tc>
      </w:tr>
      <w:tr w:rsidR="00D57586" w:rsidRPr="00295E15" w14:paraId="0E9EF84F" w14:textId="77777777" w:rsidTr="005D63B2">
        <w:tc>
          <w:tcPr>
            <w:tcW w:w="10207" w:type="dxa"/>
            <w:vAlign w:val="center"/>
          </w:tcPr>
          <w:p w14:paraId="7E86A619" w14:textId="1965DEDD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familiar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with interventions relating to both SEND and behaviour.</w:t>
            </w:r>
          </w:p>
        </w:tc>
      </w:tr>
      <w:tr w:rsidR="00D57586" w:rsidRPr="00295E15" w14:paraId="13A33725" w14:textId="77777777" w:rsidTr="005D63B2">
        <w:tc>
          <w:tcPr>
            <w:tcW w:w="10207" w:type="dxa"/>
            <w:vAlign w:val="center"/>
          </w:tcPr>
          <w:p w14:paraId="76FAEEAC" w14:textId="2CD402B5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knowledgeable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about the four areas of the SEND Code of Practice: cognition and learning, sensory and physical needs, communication and interaction</w:t>
            </w:r>
            <w:r w:rsidR="0048490F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 social, emotional and mental health.</w:t>
            </w:r>
          </w:p>
        </w:tc>
      </w:tr>
      <w:tr w:rsidR="00D57586" w:rsidRPr="00295E15" w14:paraId="290B1747" w14:textId="77777777" w:rsidTr="005D63B2">
        <w:tc>
          <w:tcPr>
            <w:tcW w:w="10207" w:type="dxa"/>
            <w:vAlign w:val="center"/>
          </w:tcPr>
          <w:p w14:paraId="45640470" w14:textId="7F438D48" w:rsidR="00D57586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Remain </w:t>
            </w:r>
            <w:proofErr w:type="gramStart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up-to-date</w:t>
            </w:r>
            <w:proofErr w:type="gramEnd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personal training and new initiatives.</w:t>
            </w:r>
          </w:p>
        </w:tc>
      </w:tr>
      <w:tr w:rsidR="00F92C36" w:rsidRPr="00295E15" w14:paraId="7629E1B3" w14:textId="77777777" w:rsidTr="005D63B2">
        <w:tc>
          <w:tcPr>
            <w:tcW w:w="10207" w:type="dxa"/>
            <w:vAlign w:val="center"/>
          </w:tcPr>
          <w:p w14:paraId="773CE4FE" w14:textId="5C7891E0" w:rsidR="00F92C3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responsible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for disseminating training to other TAs and teachers as appropriate.</w:t>
            </w:r>
          </w:p>
        </w:tc>
      </w:tr>
      <w:tr w:rsidR="00F92C36" w:rsidRPr="00295E15" w14:paraId="25E38EBC" w14:textId="77777777" w:rsidTr="005D63B2">
        <w:tc>
          <w:tcPr>
            <w:tcW w:w="10207" w:type="dxa"/>
            <w:vAlign w:val="center"/>
          </w:tcPr>
          <w:p w14:paraId="654868A6" w14:textId="2BED5A34" w:rsidR="00F92C36" w:rsidRPr="00295E15" w:rsidRDefault="001977B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and feed back to external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professionals</w:t>
            </w:r>
            <w:r w:rsidR="004A06C0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such as autism experts, speech and language therapists, specialist leaders of education and parents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548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as appropriate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A909B5B" w14:textId="5EEC5D71" w:rsidR="00757789" w:rsidRPr="006F2DC4" w:rsidRDefault="00757789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i/>
          <w:szCs w:val="22"/>
        </w:rPr>
      </w:pPr>
    </w:p>
    <w:p w14:paraId="2CC9B22F" w14:textId="34C6C77B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This job description is not a comprehensive definition of your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post</w:t>
      </w:r>
      <w:proofErr w:type="gramEnd"/>
      <w:r>
        <w:rPr>
          <w:rFonts w:asciiTheme="minorHAnsi" w:hAnsiTheme="minorHAnsi" w:cstheme="minorHAnsi"/>
          <w:b/>
          <w:bCs/>
          <w:szCs w:val="22"/>
        </w:rPr>
        <w:t xml:space="preserve"> and you may be required to undertake such other tasks appropriate to the level of your appointment as the Head Teacher may require.</w:t>
      </w:r>
    </w:p>
    <w:p w14:paraId="5AB9C673" w14:textId="4B166027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Signed:  _________________________________________   Date:  ________________________</w:t>
      </w:r>
    </w:p>
    <w:p w14:paraId="34739FCB" w14:textId="1BB4E6B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06047951" w14:textId="0E7486AA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75EF29D" w14:textId="764E5292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5C2AA91" w14:textId="3C2359F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33FE5CD" w14:textId="24BE2660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DD309F7" w14:textId="30FEA75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4674293" w14:textId="42F84185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8C73497" w14:textId="77777777" w:rsidR="00D5359C" w:rsidRDefault="00D5359C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621551CF" w14:textId="50BE8A29" w:rsidR="00D56AB5" w:rsidRPr="00295E15" w:rsidRDefault="00D56AB5" w:rsidP="005A31A0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lastRenderedPageBreak/>
        <w:t xml:space="preserve">Person specification </w:t>
      </w:r>
    </w:p>
    <w:tbl>
      <w:tblPr>
        <w:tblW w:w="1045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3793"/>
      </w:tblGrid>
      <w:tr w:rsidR="00D56AB5" w:rsidRPr="00295E15" w14:paraId="30209F97" w14:textId="77777777" w:rsidTr="00D5359C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AFFA" w14:textId="77777777" w:rsidR="00D56AB5" w:rsidRPr="00295E15" w:rsidRDefault="00D56AB5" w:rsidP="009C350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63DD1D4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CA77AD9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D56AB5" w:rsidRPr="00295E15" w14:paraId="71CE946A" w14:textId="77777777" w:rsidTr="00D5359C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9725A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8711705" w14:textId="0C0512FB" w:rsidR="004E3F7C" w:rsidRPr="00D5359C" w:rsidRDefault="004E3F7C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will:</w:t>
            </w:r>
          </w:p>
          <w:p w14:paraId="67F42D9E" w14:textId="5937098A" w:rsidR="00D56AB5" w:rsidRPr="00295E15" w:rsidRDefault="004E3F7C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Have a </w:t>
            </w:r>
            <w:r w:rsidR="00030FC3">
              <w:rPr>
                <w:rFonts w:eastAsia="Times New Roman" w:cstheme="minorHAnsi"/>
                <w:bCs/>
                <w:lang w:val="en-US"/>
              </w:rPr>
              <w:t>relevant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qualification. </w:t>
            </w:r>
          </w:p>
          <w:p w14:paraId="2178A777" w14:textId="7CD5D0BD" w:rsidR="00E87E0F" w:rsidRPr="00295E15" w:rsidRDefault="00E87E0F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Be willing to undertake</w:t>
            </w:r>
            <w:r w:rsidR="004209D4" w:rsidRPr="00295E15">
              <w:rPr>
                <w:rFonts w:eastAsia="Times New Roman" w:cstheme="minorHAnsi"/>
                <w:bCs/>
                <w:lang w:val="en-US"/>
              </w:rPr>
              <w:t xml:space="preserve"> additional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training.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687881F" w14:textId="1B216F9C" w:rsidR="00313641" w:rsidRDefault="00004F4C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undertaken</w:t>
            </w:r>
            <w:r w:rsidR="00757789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recent </w:t>
            </w:r>
            <w:r w:rsidR="00313641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safeguarding training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(past 12 months)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279A4E62" w14:textId="79F21A0B" w:rsidR="00F831CA" w:rsidRPr="00295E15" w:rsidRDefault="00F831CA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Have a Level 3 Early Years qualification</w:t>
            </w:r>
          </w:p>
          <w:p w14:paraId="1401F830" w14:textId="77777777" w:rsidR="00D56AB5" w:rsidRPr="00295E15" w:rsidRDefault="00313641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a </w:t>
            </w:r>
            <w:proofErr w:type="spellStart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recognised</w:t>
            </w:r>
            <w:proofErr w:type="spellEnd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qualification in SEND practice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2CBD3608" w14:textId="55409CBE" w:rsidR="00B74937" w:rsidRPr="00295E15" w:rsidRDefault="00B74937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a </w:t>
            </w:r>
            <w:proofErr w:type="spellStart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recognised</w:t>
            </w:r>
            <w:proofErr w:type="spellEnd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Teaching Qualification</w:t>
            </w:r>
          </w:p>
        </w:tc>
      </w:tr>
      <w:tr w:rsidR="00D56AB5" w:rsidRPr="00295E15" w14:paraId="0DAF2F8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0999A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162978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116EA98D" w14:textId="57972FB5" w:rsidR="004E2E13" w:rsidRPr="00295E15" w:rsidRDefault="00A46B91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working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with SEND.</w:t>
            </w:r>
          </w:p>
          <w:p w14:paraId="621F4595" w14:textId="77777777" w:rsidR="00D66965" w:rsidRPr="00295E15" w:rsidRDefault="00D66965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handling confidential and sensitive information. </w:t>
            </w:r>
          </w:p>
          <w:p w14:paraId="71950D14" w14:textId="77777777" w:rsidR="00F72F43" w:rsidRDefault="00F92C36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Experience of working in an educational environment.</w:t>
            </w:r>
            <w:r w:rsidR="00F72F43" w:rsidRPr="00295E15">
              <w:rPr>
                <w:rFonts w:eastAsia="Times New Roman" w:cstheme="minorHAnsi"/>
                <w:bCs/>
                <w:lang w:val="en-US"/>
              </w:rPr>
              <w:t xml:space="preserve"> </w:t>
            </w:r>
          </w:p>
          <w:p w14:paraId="7F1D0458" w14:textId="1F9C63FA" w:rsidR="00F92C36" w:rsidRPr="00F72F43" w:rsidRDefault="00F72F43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communicating </w:t>
            </w:r>
            <w:r>
              <w:rPr>
                <w:rFonts w:eastAsia="Times New Roman" w:cstheme="minorHAnsi"/>
                <w:bCs/>
                <w:lang w:val="en-US"/>
              </w:rPr>
              <w:t>with all members of a school community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231F6BC" w14:textId="7B67BC46" w:rsidR="00B74937" w:rsidRPr="00295E15" w:rsidRDefault="00B74937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Previous experience as a Teaching Assistant.</w:t>
            </w:r>
          </w:p>
          <w:p w14:paraId="0306220E" w14:textId="0A31B6D7" w:rsidR="00D56AB5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with </w:t>
            </w:r>
            <w:r w:rsidR="004A06C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pupils </w:t>
            </w: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with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Additional and Complex Needs</w:t>
            </w:r>
          </w:p>
          <w:p w14:paraId="597D4388" w14:textId="1EDA3623" w:rsidR="00F92C36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Experience with pupils with autism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173CAC6A" w14:textId="14297FBE" w:rsidR="00347FA7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of</w:t>
            </w:r>
            <w:r w:rsidR="005532F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supporting Higher Level Needs children</w:t>
            </w:r>
          </w:p>
        </w:tc>
      </w:tr>
      <w:tr w:rsidR="00D56AB5" w:rsidRPr="00295E15" w14:paraId="498F2CCB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BE4F4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863E2CB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3CE80C0F" w14:textId="79BE8913" w:rsid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written and verbal communication skills at all levels. </w:t>
            </w:r>
          </w:p>
          <w:p w14:paraId="40ECF8F8" w14:textId="77777777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Knowledge of guidance and requirements around safeguarding children</w:t>
            </w:r>
          </w:p>
          <w:p w14:paraId="1D9D91BE" w14:textId="65B0A2F9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Good ICT skills, particularly using ICT to support learning</w:t>
            </w:r>
          </w:p>
          <w:p w14:paraId="23949DB9" w14:textId="610CA378" w:rsidR="00B74937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E</w:t>
            </w:r>
            <w:r w:rsidR="00D66965" w:rsidRPr="00295E15">
              <w:rPr>
                <w:rFonts w:eastAsia="Times New Roman" w:cstheme="minorHAnsi"/>
                <w:bCs/>
                <w:lang w:val="en-US"/>
              </w:rPr>
              <w:t xml:space="preserve">xcellent </w:t>
            </w:r>
            <w:proofErr w:type="spellStart"/>
            <w:r w:rsidR="00D66965" w:rsidRPr="00295E15">
              <w:rPr>
                <w:rFonts w:eastAsia="Times New Roman" w:cstheme="minorHAnsi"/>
                <w:bCs/>
                <w:lang w:val="en-US"/>
              </w:rPr>
              <w:t>organisational</w:t>
            </w:r>
            <w:proofErr w:type="spellEnd"/>
            <w:r w:rsidR="00D66965" w:rsidRPr="00295E15">
              <w:rPr>
                <w:rFonts w:eastAsia="Times New Roman" w:cstheme="minorHAnsi"/>
                <w:bCs/>
                <w:lang w:val="en-US"/>
              </w:rPr>
              <w:t xml:space="preserve"> skills. </w:t>
            </w:r>
          </w:p>
          <w:p w14:paraId="1829D665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remain calm under pressure. </w:t>
            </w:r>
          </w:p>
          <w:p w14:paraId="1812925F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time management skills. </w:t>
            </w:r>
          </w:p>
          <w:p w14:paraId="1B860A66" w14:textId="51486925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work 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in a professional manner.</w:t>
            </w:r>
          </w:p>
          <w:p w14:paraId="41FB9AED" w14:textId="4953472B" w:rsidR="00A46E40" w:rsidRPr="00295E15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maintain confidentiality. </w:t>
            </w:r>
          </w:p>
          <w:p w14:paraId="4E2ADB9D" w14:textId="01B447C0" w:rsidR="00F92C36" w:rsidRPr="00F72F43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Effective problem-solving skills. 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05EB08" w14:textId="77777777" w:rsidR="00F72F43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Knowledge of areas of legislation relevant to SEND. </w:t>
            </w:r>
          </w:p>
          <w:p w14:paraId="37694140" w14:textId="566FD2E9" w:rsidR="00D56AB5" w:rsidRPr="00295E15" w:rsidRDefault="00D66965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Knowledge of legislation and statutory guidance specific to </w:t>
            </w:r>
            <w:r w:rsidR="00B74937" w:rsidRPr="00295E15">
              <w:rPr>
                <w:rFonts w:asciiTheme="minorHAnsi" w:eastAsia="Times New Roman" w:hAnsiTheme="minorHAnsi" w:cstheme="minorHAnsi"/>
                <w:szCs w:val="22"/>
                <w:lang w:val="en-US"/>
              </w:rPr>
              <w:t>Primary School Education.</w:t>
            </w:r>
            <w:r w:rsidRPr="00295E15">
              <w:rPr>
                <w:rFonts w:asciiTheme="minorHAnsi" w:eastAsia="Times New Roman" w:hAnsiTheme="minorHAnsi" w:cstheme="minorHAnsi"/>
                <w:b/>
                <w:color w:val="FFD006" w:themeColor="accent6"/>
                <w:szCs w:val="22"/>
                <w:lang w:val="en-US"/>
              </w:rPr>
              <w:t xml:space="preserve"> </w:t>
            </w:r>
          </w:p>
          <w:p w14:paraId="5D3807C6" w14:textId="7B6B0135" w:rsidR="00D66965" w:rsidRPr="00295E15" w:rsidRDefault="00D66965" w:rsidP="00D5359C">
            <w:pPr>
              <w:spacing w:before="0" w:after="0" w:line="276" w:lineRule="auto"/>
              <w:ind w:left="34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</w:tr>
      <w:tr w:rsidR="004E3F7C" w:rsidRPr="00295E15" w14:paraId="62AB9C1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01F31" w14:textId="5F5A3652" w:rsidR="004E3F7C" w:rsidRPr="00295E15" w:rsidRDefault="004E3F7C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 xml:space="preserve">Personal qualities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85D26B3" w14:textId="37807F13" w:rsidR="004E3F7C" w:rsidRPr="00D5359C" w:rsidRDefault="00D66965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</w:t>
            </w:r>
            <w:r w:rsidR="00347FA7"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 xml:space="preserve"> be:</w:t>
            </w:r>
          </w:p>
          <w:p w14:paraId="73AE9966" w14:textId="1CBCCE5B" w:rsidR="00347FA7" w:rsidRPr="00295E15" w:rsidRDefault="00A46E40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Able to work independently </w:t>
            </w:r>
            <w:r w:rsidR="00D5359C">
              <w:rPr>
                <w:rFonts w:eastAsia="Times New Roman" w:cstheme="minorHAnsi"/>
                <w:bCs/>
                <w:lang w:val="en-US"/>
              </w:rPr>
              <w:t>with initiative, and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as part of a team. </w:t>
            </w:r>
          </w:p>
          <w:p w14:paraId="7CC452B1" w14:textId="65A655BF" w:rsidR="00347FA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Professional</w:t>
            </w:r>
          </w:p>
          <w:p w14:paraId="439E4499" w14:textId="13B2A030" w:rsidR="00B7493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Approachable and friendly</w:t>
            </w:r>
          </w:p>
          <w:p w14:paraId="49761395" w14:textId="77777777" w:rsidR="00D5359C" w:rsidRPr="00295E15" w:rsidRDefault="00347FA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C</w:t>
            </w:r>
            <w:r w:rsidR="00B74937" w:rsidRPr="00295E15">
              <w:rPr>
                <w:rFonts w:eastAsia="Times New Roman" w:cstheme="minorHAnsi"/>
                <w:bCs/>
                <w:lang w:val="en-US"/>
              </w:rPr>
              <w:t>onscientious</w:t>
            </w:r>
            <w:r w:rsidR="00D5359C">
              <w:rPr>
                <w:rFonts w:eastAsia="Times New Roman" w:cstheme="minorHAnsi"/>
                <w:bCs/>
                <w:lang w:val="en-US"/>
              </w:rPr>
              <w:t xml:space="preserve"> and </w:t>
            </w:r>
            <w:r w:rsidR="00D5359C" w:rsidRPr="00295E15">
              <w:rPr>
                <w:rFonts w:eastAsia="Times New Roman" w:cstheme="minorHAnsi"/>
                <w:bCs/>
                <w:lang w:val="en-US"/>
              </w:rPr>
              <w:t xml:space="preserve">Reliable  </w:t>
            </w:r>
          </w:p>
          <w:p w14:paraId="45BA0FC4" w14:textId="77777777" w:rsidR="00B74937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Flexible</w:t>
            </w:r>
          </w:p>
          <w:p w14:paraId="6A496ABF" w14:textId="4F7D99C3" w:rsidR="00D5359C" w:rsidRPr="00295E15" w:rsidRDefault="00D5359C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Committed to making the best provision for our children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911A53" w14:textId="7C314CEA" w:rsidR="00313641" w:rsidRPr="00F72F43" w:rsidRDefault="00313641" w:rsidP="00D5359C">
            <w:p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</w:p>
        </w:tc>
      </w:tr>
    </w:tbl>
    <w:p w14:paraId="5E1ABE12" w14:textId="77777777" w:rsidR="00D56AB5" w:rsidRPr="00295E15" w:rsidRDefault="00D56AB5" w:rsidP="005532F0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sectPr w:rsidR="00D56AB5" w:rsidRPr="00295E15" w:rsidSect="0099206B">
      <w:headerReference w:type="first" r:id="rId12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213D" w14:textId="77777777" w:rsidR="00D0424D" w:rsidRDefault="00D0424D" w:rsidP="00920131">
      <w:r>
        <w:separator/>
      </w:r>
    </w:p>
  </w:endnote>
  <w:endnote w:type="continuationSeparator" w:id="0">
    <w:p w14:paraId="06BAEE3E" w14:textId="77777777" w:rsidR="00D0424D" w:rsidRDefault="00D0424D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CB6C" w14:textId="77777777" w:rsidR="00D0424D" w:rsidRDefault="00D0424D" w:rsidP="00920131">
      <w:r>
        <w:separator/>
      </w:r>
    </w:p>
  </w:footnote>
  <w:footnote w:type="continuationSeparator" w:id="0">
    <w:p w14:paraId="23CE0F37" w14:textId="77777777" w:rsidR="00D0424D" w:rsidRDefault="00D0424D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B56" w14:textId="2751F5AB" w:rsidR="005E585A" w:rsidRDefault="0066486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D470D1A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+i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2" w:name="_Hlk512849464"/>
                    <w:bookmarkStart w:id="3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4DA2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" o:bullet="t">
        <v:imagedata r:id="rId1" o:title="Cross"/>
      </v:shape>
    </w:pict>
  </w:numPicBullet>
  <w:numPicBullet w:numPicBulletId="1">
    <w:pict>
      <v:shape id="_x0000_i1026" type="#_x0000_t75" style="width:209.05pt;height:332.1pt" o:bullet="t">
        <v:imagedata r:id="rId2" o:title="TK_LOGO_POINTER_RGB_bullet_blue"/>
      </v:shape>
    </w:pict>
  </w:numPicBullet>
  <w:abstractNum w:abstractNumId="0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83D"/>
    <w:multiLevelType w:val="hybridMultilevel"/>
    <w:tmpl w:val="170E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AC0"/>
    <w:multiLevelType w:val="hybridMultilevel"/>
    <w:tmpl w:val="8C7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670E"/>
    <w:multiLevelType w:val="hybridMultilevel"/>
    <w:tmpl w:val="9796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BE1"/>
    <w:multiLevelType w:val="hybridMultilevel"/>
    <w:tmpl w:val="724EB6C8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1232"/>
    <w:multiLevelType w:val="hybridMultilevel"/>
    <w:tmpl w:val="9EEC55D8"/>
    <w:lvl w:ilvl="0" w:tplc="BDA28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BF7CCF"/>
    <w:multiLevelType w:val="hybridMultilevel"/>
    <w:tmpl w:val="D6D8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95FEC8B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98771071">
    <w:abstractNumId w:val="10"/>
  </w:num>
  <w:num w:numId="2" w16cid:durableId="103424049">
    <w:abstractNumId w:val="1"/>
  </w:num>
  <w:num w:numId="3" w16cid:durableId="738672294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449273542">
    <w:abstractNumId w:val="11"/>
  </w:num>
  <w:num w:numId="5" w16cid:durableId="174461271">
    <w:abstractNumId w:val="0"/>
  </w:num>
  <w:num w:numId="6" w16cid:durableId="1109620539">
    <w:abstractNumId w:val="12"/>
  </w:num>
  <w:num w:numId="7" w16cid:durableId="1769498447">
    <w:abstractNumId w:val="7"/>
  </w:num>
  <w:num w:numId="8" w16cid:durableId="32386193">
    <w:abstractNumId w:val="2"/>
  </w:num>
  <w:num w:numId="9" w16cid:durableId="1275401816">
    <w:abstractNumId w:val="6"/>
  </w:num>
  <w:num w:numId="10" w16cid:durableId="1397048405">
    <w:abstractNumId w:val="14"/>
  </w:num>
  <w:num w:numId="11" w16cid:durableId="440996199">
    <w:abstractNumId w:val="3"/>
  </w:num>
  <w:num w:numId="12" w16cid:durableId="1159270653">
    <w:abstractNumId w:val="4"/>
  </w:num>
  <w:num w:numId="13" w16cid:durableId="1468545397">
    <w:abstractNumId w:val="13"/>
  </w:num>
  <w:num w:numId="14" w16cid:durableId="1775663741">
    <w:abstractNumId w:val="8"/>
  </w:num>
  <w:num w:numId="15" w16cid:durableId="1239512922">
    <w:abstractNumId w:val="5"/>
  </w:num>
  <w:num w:numId="16" w16cid:durableId="1693333486">
    <w:abstractNumId w:val="9"/>
  </w:num>
  <w:num w:numId="17" w16cid:durableId="1644312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zCwNDcwMTGxMDdT0lEKTi0uzszPAykwrAUA8yV4HCwAAAA="/>
  </w:docVars>
  <w:rsids>
    <w:rsidRoot w:val="00920131"/>
    <w:rsid w:val="00004F4C"/>
    <w:rsid w:val="00021B95"/>
    <w:rsid w:val="00030FC3"/>
    <w:rsid w:val="00043113"/>
    <w:rsid w:val="000805DD"/>
    <w:rsid w:val="00083E5E"/>
    <w:rsid w:val="000C238B"/>
    <w:rsid w:val="000C44DE"/>
    <w:rsid w:val="000F4E1B"/>
    <w:rsid w:val="00156EF8"/>
    <w:rsid w:val="001977B3"/>
    <w:rsid w:val="001A55DD"/>
    <w:rsid w:val="00210987"/>
    <w:rsid w:val="00272A98"/>
    <w:rsid w:val="00295E15"/>
    <w:rsid w:val="002A1B5B"/>
    <w:rsid w:val="002A64DB"/>
    <w:rsid w:val="002C0DB0"/>
    <w:rsid w:val="002C594C"/>
    <w:rsid w:val="002E468A"/>
    <w:rsid w:val="002F1FA8"/>
    <w:rsid w:val="00300A8E"/>
    <w:rsid w:val="00300E2D"/>
    <w:rsid w:val="00313641"/>
    <w:rsid w:val="00327092"/>
    <w:rsid w:val="00337DC9"/>
    <w:rsid w:val="00347FA7"/>
    <w:rsid w:val="003928E6"/>
    <w:rsid w:val="003969DB"/>
    <w:rsid w:val="003C24D7"/>
    <w:rsid w:val="003D2404"/>
    <w:rsid w:val="003E3162"/>
    <w:rsid w:val="004035B7"/>
    <w:rsid w:val="00406611"/>
    <w:rsid w:val="00406863"/>
    <w:rsid w:val="004209D4"/>
    <w:rsid w:val="00444D62"/>
    <w:rsid w:val="0047463A"/>
    <w:rsid w:val="00476EC5"/>
    <w:rsid w:val="0048490F"/>
    <w:rsid w:val="00496701"/>
    <w:rsid w:val="004A06C0"/>
    <w:rsid w:val="004E2E13"/>
    <w:rsid w:val="004E3F7C"/>
    <w:rsid w:val="00511636"/>
    <w:rsid w:val="005440EA"/>
    <w:rsid w:val="00546C67"/>
    <w:rsid w:val="005532F0"/>
    <w:rsid w:val="00587DA0"/>
    <w:rsid w:val="005A31A0"/>
    <w:rsid w:val="005B12FE"/>
    <w:rsid w:val="005C7880"/>
    <w:rsid w:val="005D63B2"/>
    <w:rsid w:val="005D78D7"/>
    <w:rsid w:val="005E585A"/>
    <w:rsid w:val="005E62AF"/>
    <w:rsid w:val="005E6648"/>
    <w:rsid w:val="00601593"/>
    <w:rsid w:val="0063244F"/>
    <w:rsid w:val="00632A91"/>
    <w:rsid w:val="00650CE0"/>
    <w:rsid w:val="00663C98"/>
    <w:rsid w:val="0066486A"/>
    <w:rsid w:val="006752AC"/>
    <w:rsid w:val="006C7D4D"/>
    <w:rsid w:val="006E369F"/>
    <w:rsid w:val="006F2C5F"/>
    <w:rsid w:val="006F2DC4"/>
    <w:rsid w:val="007067B3"/>
    <w:rsid w:val="007077AC"/>
    <w:rsid w:val="007176EE"/>
    <w:rsid w:val="00731D00"/>
    <w:rsid w:val="00732955"/>
    <w:rsid w:val="00744D41"/>
    <w:rsid w:val="00757789"/>
    <w:rsid w:val="007640B7"/>
    <w:rsid w:val="007929D2"/>
    <w:rsid w:val="007D2FDD"/>
    <w:rsid w:val="00804E7F"/>
    <w:rsid w:val="00817C47"/>
    <w:rsid w:val="008401FA"/>
    <w:rsid w:val="008466DC"/>
    <w:rsid w:val="0086179C"/>
    <w:rsid w:val="008948EE"/>
    <w:rsid w:val="008A01C0"/>
    <w:rsid w:val="008D0F9B"/>
    <w:rsid w:val="00920131"/>
    <w:rsid w:val="00922EB3"/>
    <w:rsid w:val="0095744D"/>
    <w:rsid w:val="009820B6"/>
    <w:rsid w:val="00985DA4"/>
    <w:rsid w:val="0099206B"/>
    <w:rsid w:val="009A1568"/>
    <w:rsid w:val="009C3505"/>
    <w:rsid w:val="00A46B91"/>
    <w:rsid w:val="00A46E40"/>
    <w:rsid w:val="00AC016F"/>
    <w:rsid w:val="00AE0C20"/>
    <w:rsid w:val="00B20D82"/>
    <w:rsid w:val="00B54383"/>
    <w:rsid w:val="00B74937"/>
    <w:rsid w:val="00B819B7"/>
    <w:rsid w:val="00BD30B5"/>
    <w:rsid w:val="00BE5001"/>
    <w:rsid w:val="00C11E0D"/>
    <w:rsid w:val="00C4723A"/>
    <w:rsid w:val="00C60216"/>
    <w:rsid w:val="00C82D6A"/>
    <w:rsid w:val="00CC4092"/>
    <w:rsid w:val="00D0424D"/>
    <w:rsid w:val="00D051CF"/>
    <w:rsid w:val="00D5359C"/>
    <w:rsid w:val="00D55C26"/>
    <w:rsid w:val="00D56AB5"/>
    <w:rsid w:val="00D57586"/>
    <w:rsid w:val="00D66965"/>
    <w:rsid w:val="00D802FC"/>
    <w:rsid w:val="00DB6997"/>
    <w:rsid w:val="00DE0D91"/>
    <w:rsid w:val="00E274FB"/>
    <w:rsid w:val="00E87E0F"/>
    <w:rsid w:val="00EB158F"/>
    <w:rsid w:val="00EC07A8"/>
    <w:rsid w:val="00ED1FCA"/>
    <w:rsid w:val="00F018CE"/>
    <w:rsid w:val="00F21D05"/>
    <w:rsid w:val="00F35485"/>
    <w:rsid w:val="00F4597E"/>
    <w:rsid w:val="00F45E45"/>
    <w:rsid w:val="00F5441B"/>
    <w:rsid w:val="00F72F43"/>
    <w:rsid w:val="00F82ED9"/>
    <w:rsid w:val="00F831CA"/>
    <w:rsid w:val="00F91D5A"/>
    <w:rsid w:val="00F92C36"/>
    <w:rsid w:val="00FC52B5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DEC3CF87-614F-4ED8-9A1E-F07FA63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1A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1A0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0D"/>
    <w:pPr>
      <w:spacing w:after="0" w:line="240" w:lineRule="auto"/>
    </w:pPr>
    <w:rPr>
      <w:rFonts w:ascii="Arial" w:eastAsiaTheme="minorEastAsia" w:hAnsi="Arial"/>
      <w:szCs w:val="24"/>
    </w:rPr>
  </w:style>
  <w:style w:type="paragraph" w:customStyle="1" w:styleId="8DONTsbullet">
    <w:name w:val="8 DON'Ts bullet"/>
    <w:basedOn w:val="Normal"/>
    <w:rsid w:val="00F72F43"/>
    <w:pPr>
      <w:numPr>
        <w:numId w:val="16"/>
      </w:numPr>
      <w:suppressAutoHyphens/>
      <w:spacing w:before="0"/>
      <w:ind w:right="284"/>
      <w:jc w:val="left"/>
    </w:pPr>
    <w:rPr>
      <w:rFonts w:eastAsia="MS Mincho" w:cs="Arial"/>
      <w:b/>
      <w:sz w:val="24"/>
      <w:szCs w:val="20"/>
      <w:lang w:val="en-US"/>
    </w:rPr>
  </w:style>
  <w:style w:type="paragraph" w:customStyle="1" w:styleId="4Bulletedcopyblue">
    <w:name w:val="4 Bulleted copy blue"/>
    <w:basedOn w:val="Normal"/>
    <w:qFormat/>
    <w:rsid w:val="00F72F43"/>
    <w:pPr>
      <w:numPr>
        <w:numId w:val="17"/>
      </w:numPr>
      <w:spacing w:before="0" w:after="60"/>
      <w:jc w:val="left"/>
    </w:pPr>
    <w:rPr>
      <w:rFonts w:eastAsia="MS Mincho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aebd92977cc651d3550886aa778936da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6f6d3cd6c9795ceb431fefa938ac189d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D1AD3-5265-42D2-8364-2516B628A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D9ECF-64FB-4A77-BB5B-C8383FFAF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E44D7-7418-471C-8341-39966298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0838-f017-46df-ae05-ea9084446e55"/>
    <ds:schemaRef ds:uri="575da971-703b-411e-9fe3-749b5213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0CD67-7939-4770-9B7C-A945C7FA7BD8}">
  <ds:schemaRefs>
    <ds:schemaRef ds:uri="http://schemas.microsoft.com/office/2006/metadata/properties"/>
    <ds:schemaRef ds:uri="http://schemas.microsoft.com/office/infopath/2007/PartnerControls"/>
    <ds:schemaRef ds:uri="575da971-703b-411e-9fe3-749b52132195"/>
    <ds:schemaRef ds:uri="c55c0838-f017-46df-ae05-ea9084446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Jenny Bishop</cp:lastModifiedBy>
  <cp:revision>3</cp:revision>
  <dcterms:created xsi:type="dcterms:W3CDTF">2026-01-20T14:55:00Z</dcterms:created>
  <dcterms:modified xsi:type="dcterms:W3CDTF">2026-01-22T13:32:00Z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  <property fmtid="{D5CDD505-2E9C-101B-9397-08002B2CF9AE}" pid="3" name="Order">
    <vt:r8>968200</vt:r8>
  </property>
  <property fmtid="{D5CDD505-2E9C-101B-9397-08002B2CF9AE}" pid="4" name="MediaServiceImageTags">
    <vt:lpwstr/>
  </property>
</Properties>
</file>