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2536" w14:textId="77777777" w:rsidR="004E5EC0" w:rsidRPr="008A2D1E" w:rsidRDefault="008474A5" w:rsidP="004E5EC0">
      <w:pPr>
        <w:spacing w:before="120" w:after="120"/>
        <w:jc w:val="both"/>
        <w:rPr>
          <w:rFonts w:ascii="Calibri" w:hAnsi="Calibri"/>
          <w:b/>
          <w:szCs w:val="24"/>
          <w:u w:val="single"/>
        </w:rPr>
      </w:pPr>
      <w:r w:rsidRPr="008A2D1E">
        <w:rPr>
          <w:rFonts w:ascii="Calibri" w:hAnsi="Calibri"/>
          <w:b/>
          <w:noProof/>
          <w:szCs w:val="24"/>
        </w:rPr>
        <w:drawing>
          <wp:inline distT="0" distB="0" distL="0" distR="0" wp14:anchorId="077A1F68" wp14:editId="64B26ECE">
            <wp:extent cx="2427605" cy="53594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7605" cy="535940"/>
                    </a:xfrm>
                    <a:prstGeom prst="rect">
                      <a:avLst/>
                    </a:prstGeom>
                    <a:noFill/>
                    <a:ln>
                      <a:noFill/>
                    </a:ln>
                  </pic:spPr>
                </pic:pic>
              </a:graphicData>
            </a:graphic>
          </wp:inline>
        </w:drawing>
      </w:r>
    </w:p>
    <w:p w14:paraId="7EF85AA9" w14:textId="77777777" w:rsidR="004E5EC0" w:rsidRPr="008A2D1E" w:rsidRDefault="004E5EC0" w:rsidP="004E5EC0">
      <w:pPr>
        <w:spacing w:before="120" w:after="120"/>
        <w:jc w:val="center"/>
        <w:rPr>
          <w:rFonts w:ascii="Calibri" w:hAnsi="Calibri" w:cs="Arial"/>
          <w:b/>
          <w:szCs w:val="24"/>
          <w:u w:val="single"/>
        </w:rPr>
      </w:pPr>
    </w:p>
    <w:p w14:paraId="18BB01A1" w14:textId="77777777" w:rsidR="004E5EC0" w:rsidRPr="00EA2036" w:rsidRDefault="004E5EC0" w:rsidP="00EA2036">
      <w:pPr>
        <w:pStyle w:val="Heading1"/>
        <w:jc w:val="center"/>
        <w:rPr>
          <w:rFonts w:asciiTheme="minorHAnsi" w:hAnsiTheme="minorHAnsi" w:cstheme="minorHAnsi"/>
        </w:rPr>
      </w:pPr>
      <w:r w:rsidRPr="00EA2036">
        <w:rPr>
          <w:rFonts w:asciiTheme="minorHAnsi" w:hAnsiTheme="minorHAnsi" w:cstheme="minorHAnsi"/>
        </w:rPr>
        <w:t>JOB DESCRIPTION</w:t>
      </w:r>
    </w:p>
    <w:p w14:paraId="593A3742" w14:textId="77777777" w:rsidR="004E5EC0" w:rsidRPr="008A2D1E" w:rsidRDefault="004E5EC0" w:rsidP="004E5EC0">
      <w:pPr>
        <w:spacing w:before="120" w:after="120"/>
        <w:rPr>
          <w:rFonts w:ascii="Calibri" w:hAnsi="Calibri" w:cs="Arial"/>
          <w:szCs w:val="24"/>
          <w:highlight w:val="yellow"/>
        </w:rPr>
      </w:pPr>
    </w:p>
    <w:p w14:paraId="2966BA8A" w14:textId="77777777" w:rsidR="004E5EC0" w:rsidRPr="008A2D1E" w:rsidRDefault="004E5EC0" w:rsidP="004E5EC0">
      <w:pPr>
        <w:tabs>
          <w:tab w:val="left" w:pos="0"/>
          <w:tab w:val="left" w:pos="3686"/>
        </w:tabs>
        <w:spacing w:before="120" w:after="120"/>
        <w:ind w:left="3686" w:hanging="3686"/>
        <w:rPr>
          <w:rFonts w:ascii="Calibri" w:hAnsi="Calibri" w:cs="Arial"/>
          <w:b/>
          <w:szCs w:val="24"/>
        </w:rPr>
      </w:pPr>
      <w:r w:rsidRPr="008A2D1E">
        <w:rPr>
          <w:rFonts w:ascii="Calibri" w:hAnsi="Calibri" w:cs="Arial"/>
          <w:b/>
          <w:szCs w:val="24"/>
        </w:rPr>
        <w:t>Job Title:</w:t>
      </w:r>
      <w:r w:rsidRPr="008A2D1E">
        <w:rPr>
          <w:rFonts w:ascii="Calibri" w:hAnsi="Calibri" w:cs="Arial"/>
          <w:b/>
          <w:szCs w:val="24"/>
        </w:rPr>
        <w:tab/>
        <w:t xml:space="preserve">Finance </w:t>
      </w:r>
      <w:r w:rsidR="00144095" w:rsidRPr="008A2D1E">
        <w:rPr>
          <w:rFonts w:ascii="Calibri" w:hAnsi="Calibri" w:cs="Arial"/>
          <w:b/>
          <w:szCs w:val="24"/>
        </w:rPr>
        <w:t>Business Partner</w:t>
      </w:r>
    </w:p>
    <w:p w14:paraId="650F189F" w14:textId="77777777" w:rsidR="004E5EC0" w:rsidRPr="008A2D1E" w:rsidRDefault="004E5EC0" w:rsidP="004E5EC0">
      <w:pPr>
        <w:tabs>
          <w:tab w:val="left" w:pos="0"/>
          <w:tab w:val="left" w:pos="3686"/>
        </w:tabs>
        <w:spacing w:before="120" w:after="120"/>
        <w:ind w:left="3686" w:hanging="3686"/>
        <w:rPr>
          <w:rFonts w:ascii="Calibri" w:hAnsi="Calibri" w:cs="Arial"/>
          <w:b/>
          <w:szCs w:val="24"/>
        </w:rPr>
      </w:pPr>
      <w:r w:rsidRPr="008A2D1E">
        <w:rPr>
          <w:rFonts w:ascii="Calibri" w:hAnsi="Calibri" w:cs="Arial"/>
          <w:b/>
          <w:szCs w:val="24"/>
        </w:rPr>
        <w:t>Directorate &amp; Section/Unit:</w:t>
      </w:r>
      <w:r w:rsidRPr="008A2D1E">
        <w:rPr>
          <w:rFonts w:ascii="Calibri" w:hAnsi="Calibri" w:cs="Arial"/>
          <w:b/>
          <w:szCs w:val="24"/>
        </w:rPr>
        <w:tab/>
      </w:r>
      <w:r w:rsidR="00144095" w:rsidRPr="008A2D1E">
        <w:rPr>
          <w:rFonts w:ascii="Calibri" w:hAnsi="Calibri" w:cs="Arial"/>
          <w:szCs w:val="24"/>
        </w:rPr>
        <w:t>Finance</w:t>
      </w:r>
    </w:p>
    <w:p w14:paraId="0F307976" w14:textId="77777777" w:rsidR="004E5EC0" w:rsidRPr="008A2D1E" w:rsidRDefault="004E5EC0" w:rsidP="004E5EC0">
      <w:pPr>
        <w:tabs>
          <w:tab w:val="left" w:pos="0"/>
          <w:tab w:val="left" w:pos="3686"/>
        </w:tabs>
        <w:spacing w:before="120" w:after="120"/>
        <w:ind w:left="3686" w:hanging="3686"/>
        <w:rPr>
          <w:rFonts w:ascii="Calibri" w:hAnsi="Calibri" w:cs="Arial"/>
          <w:b/>
          <w:szCs w:val="24"/>
        </w:rPr>
      </w:pPr>
      <w:r w:rsidRPr="008A2D1E">
        <w:rPr>
          <w:rFonts w:ascii="Calibri" w:hAnsi="Calibri" w:cs="Arial"/>
          <w:b/>
          <w:szCs w:val="24"/>
        </w:rPr>
        <w:t>Reporting to:</w:t>
      </w:r>
      <w:r w:rsidRPr="008A2D1E">
        <w:rPr>
          <w:rFonts w:ascii="Calibri" w:hAnsi="Calibri" w:cs="Arial"/>
          <w:b/>
          <w:szCs w:val="24"/>
        </w:rPr>
        <w:tab/>
      </w:r>
      <w:r w:rsidR="00FC3B64">
        <w:rPr>
          <w:rFonts w:ascii="Calibri" w:hAnsi="Calibri" w:cs="Arial"/>
          <w:szCs w:val="24"/>
        </w:rPr>
        <w:t xml:space="preserve">Senior Finance Business Partner </w:t>
      </w:r>
      <w:r w:rsidR="00144095" w:rsidRPr="008A2D1E">
        <w:rPr>
          <w:rFonts w:ascii="Calibri" w:hAnsi="Calibri" w:cs="Arial"/>
          <w:szCs w:val="24"/>
        </w:rPr>
        <w:t xml:space="preserve"> </w:t>
      </w:r>
    </w:p>
    <w:p w14:paraId="51B05458" w14:textId="69F5900D" w:rsidR="004E5EC0" w:rsidRPr="008A2D1E" w:rsidRDefault="00144095" w:rsidP="004E5EC0">
      <w:pPr>
        <w:tabs>
          <w:tab w:val="left" w:pos="0"/>
          <w:tab w:val="left" w:pos="3686"/>
        </w:tabs>
        <w:spacing w:before="120" w:after="120"/>
        <w:ind w:left="3686" w:hanging="3686"/>
        <w:rPr>
          <w:rFonts w:ascii="Calibri" w:hAnsi="Calibri" w:cs="Arial"/>
          <w:szCs w:val="24"/>
        </w:rPr>
      </w:pPr>
      <w:r w:rsidRPr="008A2D1E">
        <w:rPr>
          <w:rFonts w:ascii="Calibri" w:hAnsi="Calibri" w:cs="Arial"/>
          <w:b/>
          <w:szCs w:val="24"/>
        </w:rPr>
        <w:t>Management responsibility for :</w:t>
      </w:r>
      <w:r w:rsidRPr="008A2D1E">
        <w:rPr>
          <w:rFonts w:ascii="Calibri" w:hAnsi="Calibri" w:cs="Arial"/>
          <w:b/>
          <w:szCs w:val="24"/>
        </w:rPr>
        <w:tab/>
      </w:r>
      <w:r w:rsidR="00FC3B64">
        <w:rPr>
          <w:rFonts w:ascii="Calibri" w:hAnsi="Calibri" w:cs="Arial"/>
          <w:szCs w:val="24"/>
        </w:rPr>
        <w:t>Accountancy Officers, Account</w:t>
      </w:r>
      <w:r w:rsidR="00734C2A">
        <w:rPr>
          <w:rFonts w:ascii="Calibri" w:hAnsi="Calibri" w:cs="Arial"/>
          <w:szCs w:val="24"/>
        </w:rPr>
        <w:t xml:space="preserve">ancy Assistants </w:t>
      </w:r>
      <w:r w:rsidRPr="008A2D1E">
        <w:rPr>
          <w:rFonts w:ascii="Calibri" w:hAnsi="Calibri" w:cs="Arial"/>
          <w:szCs w:val="24"/>
        </w:rPr>
        <w:t xml:space="preserve">and admin staff </w:t>
      </w:r>
      <w:r w:rsidRPr="008A2D1E">
        <w:rPr>
          <w:rFonts w:ascii="Calibri" w:hAnsi="Calibri" w:cs="Arial"/>
          <w:bCs/>
          <w:szCs w:val="24"/>
        </w:rPr>
        <w:t xml:space="preserve">Finance  </w:t>
      </w:r>
    </w:p>
    <w:p w14:paraId="74A0A1D0" w14:textId="77777777" w:rsidR="004E5EC0" w:rsidRPr="008A2D1E" w:rsidRDefault="004E5EC0" w:rsidP="004E5EC0">
      <w:pPr>
        <w:tabs>
          <w:tab w:val="left" w:pos="0"/>
          <w:tab w:val="left" w:pos="3544"/>
        </w:tabs>
        <w:spacing w:before="120" w:after="120"/>
        <w:ind w:left="3544" w:hanging="3544"/>
        <w:rPr>
          <w:rFonts w:ascii="Calibri" w:hAnsi="Calibri" w:cs="Arial"/>
          <w:b/>
          <w:szCs w:val="24"/>
        </w:rPr>
      </w:pPr>
      <w:r w:rsidRPr="008A2D1E">
        <w:rPr>
          <w:rFonts w:ascii="Calibri" w:hAnsi="Calibri" w:cs="Arial"/>
          <w:b/>
          <w:szCs w:val="24"/>
        </w:rPr>
        <w:t>Headcount and FTE of staff:</w:t>
      </w:r>
      <w:r w:rsidRPr="008A2D1E">
        <w:rPr>
          <w:rFonts w:ascii="Calibri" w:hAnsi="Calibri" w:cs="Arial"/>
          <w:b/>
          <w:szCs w:val="24"/>
        </w:rPr>
        <w:tab/>
      </w:r>
      <w:r w:rsidR="00144095" w:rsidRPr="008A2D1E">
        <w:rPr>
          <w:rFonts w:ascii="Calibri" w:hAnsi="Calibri" w:cs="Arial"/>
          <w:b/>
          <w:szCs w:val="24"/>
        </w:rPr>
        <w:tab/>
      </w:r>
      <w:r w:rsidR="00144095" w:rsidRPr="00144095">
        <w:rPr>
          <w:rFonts w:ascii="Calibri" w:hAnsi="Calibri" w:cs="Arial"/>
          <w:sz w:val="23"/>
        </w:rPr>
        <w:t xml:space="preserve">up to </w:t>
      </w:r>
      <w:r w:rsidR="002A6A43">
        <w:rPr>
          <w:rFonts w:ascii="Calibri" w:hAnsi="Calibri" w:cs="Arial"/>
          <w:sz w:val="23"/>
        </w:rPr>
        <w:t>3</w:t>
      </w:r>
      <w:r w:rsidR="00144095" w:rsidRPr="00144095">
        <w:rPr>
          <w:rFonts w:ascii="Calibri" w:hAnsi="Calibri" w:cs="Arial"/>
          <w:sz w:val="23"/>
        </w:rPr>
        <w:t xml:space="preserve"> staff within the team and through matrix management</w:t>
      </w:r>
    </w:p>
    <w:p w14:paraId="50FF1553" w14:textId="77777777" w:rsidR="00EA2036" w:rsidRDefault="00EA2036" w:rsidP="004E5EC0">
      <w:pPr>
        <w:spacing w:before="120" w:after="120"/>
        <w:rPr>
          <w:rFonts w:ascii="Calibri" w:hAnsi="Calibri" w:cs="Arial"/>
          <w:b/>
          <w:szCs w:val="24"/>
        </w:rPr>
      </w:pPr>
      <w:r>
        <w:rPr>
          <w:rFonts w:ascii="Calibri" w:hAnsi="Calibri" w:cs="Arial"/>
          <w:b/>
          <w:szCs w:val="24"/>
        </w:rPr>
        <w:t xml:space="preserve">Salary Grade </w:t>
      </w:r>
      <w:r w:rsidRPr="00EA2036">
        <w:rPr>
          <w:rFonts w:ascii="Calibri" w:hAnsi="Calibri" w:cs="Arial"/>
          <w:bCs/>
          <w:szCs w:val="24"/>
        </w:rPr>
        <w:t>– PO3</w:t>
      </w:r>
    </w:p>
    <w:p w14:paraId="719924FA" w14:textId="00215A98" w:rsidR="00EA2036" w:rsidRDefault="00EA2036" w:rsidP="004E5EC0">
      <w:pPr>
        <w:spacing w:before="120" w:after="120"/>
        <w:rPr>
          <w:rFonts w:ascii="Calibri" w:hAnsi="Calibri" w:cs="Arial"/>
          <w:b/>
          <w:szCs w:val="24"/>
        </w:rPr>
      </w:pPr>
      <w:r>
        <w:rPr>
          <w:rFonts w:ascii="Calibri" w:hAnsi="Calibri" w:cs="Arial"/>
          <w:b/>
          <w:szCs w:val="24"/>
        </w:rPr>
        <w:t xml:space="preserve">WCC Management Level </w:t>
      </w:r>
      <w:r w:rsidRPr="00EA2036">
        <w:rPr>
          <w:rFonts w:ascii="Calibri" w:hAnsi="Calibri" w:cs="Arial"/>
          <w:bCs/>
          <w:szCs w:val="24"/>
        </w:rPr>
        <w:t xml:space="preserve">– Level 1 Manager </w:t>
      </w:r>
    </w:p>
    <w:p w14:paraId="1A9D1BB0" w14:textId="712801B1" w:rsidR="00EA2036" w:rsidRDefault="00EA2036" w:rsidP="004E5EC0">
      <w:pPr>
        <w:spacing w:before="120" w:after="120"/>
        <w:rPr>
          <w:rFonts w:ascii="Calibri" w:hAnsi="Calibri" w:cs="Arial"/>
          <w:b/>
          <w:szCs w:val="24"/>
        </w:rPr>
      </w:pPr>
      <w:r w:rsidRPr="008A2D1E">
        <w:rPr>
          <w:rFonts w:ascii="Calibri" w:hAnsi="Calibri" w:cs="Arial"/>
          <w:b/>
          <w:szCs w:val="24"/>
        </w:rPr>
        <w:t>Number of Direct Reports</w:t>
      </w:r>
      <w:r>
        <w:rPr>
          <w:rFonts w:ascii="Calibri" w:hAnsi="Calibri" w:cs="Arial"/>
          <w:b/>
          <w:szCs w:val="24"/>
        </w:rPr>
        <w:t xml:space="preserve"> - </w:t>
      </w:r>
      <w:r>
        <w:rPr>
          <w:rFonts w:ascii="Calibri" w:hAnsi="Calibri" w:cs="Arial"/>
          <w:szCs w:val="24"/>
        </w:rPr>
        <w:t>Up to 3</w:t>
      </w:r>
    </w:p>
    <w:p w14:paraId="35C959DD" w14:textId="4822941E" w:rsidR="004E5EC0" w:rsidRPr="008A2D1E" w:rsidRDefault="004E5EC0" w:rsidP="004E5EC0">
      <w:pPr>
        <w:spacing w:before="120" w:after="120"/>
        <w:rPr>
          <w:rFonts w:ascii="Calibri" w:hAnsi="Calibri" w:cs="Arial"/>
          <w:b/>
          <w:szCs w:val="24"/>
        </w:rPr>
      </w:pPr>
      <w:r w:rsidRPr="008A2D1E">
        <w:rPr>
          <w:rFonts w:ascii="Calibri" w:hAnsi="Calibri" w:cs="Arial"/>
          <w:b/>
          <w:szCs w:val="24"/>
        </w:rPr>
        <w:t>Our People Values:</w:t>
      </w:r>
    </w:p>
    <w:p w14:paraId="08895213" w14:textId="77777777" w:rsidR="004E5EC0" w:rsidRPr="008A2D1E" w:rsidRDefault="004E5EC0" w:rsidP="004E5EC0">
      <w:pPr>
        <w:spacing w:before="120" w:after="120"/>
        <w:rPr>
          <w:rFonts w:ascii="Calibri" w:hAnsi="Calibri" w:cs="Arial"/>
          <w:szCs w:val="24"/>
        </w:rPr>
      </w:pPr>
      <w:r w:rsidRPr="008A2D1E">
        <w:rPr>
          <w:rFonts w:ascii="Calibri" w:hAnsi="Calibri" w:cs="Arial"/>
          <w:szCs w:val="24"/>
        </w:rPr>
        <w:t>To uphold and act in accordance with Worcestershire County Council's values;</w:t>
      </w:r>
    </w:p>
    <w:p w14:paraId="171E4DC4" w14:textId="416346E2" w:rsidR="004E5EC0" w:rsidRPr="008A2D1E" w:rsidRDefault="004E5EC0" w:rsidP="004E5EC0">
      <w:pPr>
        <w:numPr>
          <w:ilvl w:val="0"/>
          <w:numId w:val="16"/>
        </w:numPr>
        <w:tabs>
          <w:tab w:val="left" w:pos="284"/>
          <w:tab w:val="left" w:pos="3119"/>
        </w:tabs>
        <w:spacing w:before="120" w:after="120"/>
        <w:ind w:left="3119" w:hanging="3119"/>
        <w:rPr>
          <w:rFonts w:ascii="Calibri" w:hAnsi="Calibri" w:cs="Arial"/>
          <w:szCs w:val="24"/>
        </w:rPr>
      </w:pPr>
      <w:r w:rsidRPr="008A2D1E">
        <w:rPr>
          <w:rFonts w:ascii="Calibri" w:hAnsi="Calibri" w:cs="Arial"/>
          <w:b/>
          <w:i/>
          <w:szCs w:val="24"/>
        </w:rPr>
        <w:t>Customer Focus</w:t>
      </w:r>
      <w:r w:rsidRPr="008A2D1E">
        <w:rPr>
          <w:rFonts w:ascii="Calibri" w:hAnsi="Calibri" w:cs="Arial"/>
          <w:b/>
          <w:i/>
          <w:szCs w:val="24"/>
        </w:rPr>
        <w:tab/>
      </w:r>
      <w:r w:rsidRPr="008A2D1E">
        <w:rPr>
          <w:rFonts w:ascii="Calibri" w:hAnsi="Calibri" w:cs="Arial"/>
          <w:szCs w:val="24"/>
        </w:rPr>
        <w:t xml:space="preserve">Ensure delivery of a </w:t>
      </w:r>
      <w:r w:rsidR="00734C2A" w:rsidRPr="008A2D1E">
        <w:rPr>
          <w:rFonts w:ascii="Calibri" w:hAnsi="Calibri" w:cs="Arial"/>
          <w:szCs w:val="24"/>
        </w:rPr>
        <w:t>high-quality</w:t>
      </w:r>
      <w:r w:rsidRPr="008A2D1E">
        <w:rPr>
          <w:rFonts w:ascii="Calibri" w:hAnsi="Calibri" w:cs="Arial"/>
          <w:szCs w:val="24"/>
        </w:rPr>
        <w:t xml:space="preserve"> service which meets the needs of customers.</w:t>
      </w:r>
    </w:p>
    <w:p w14:paraId="009A07C9" w14:textId="77777777" w:rsidR="004E5EC0" w:rsidRPr="008A2D1E" w:rsidRDefault="004E5EC0" w:rsidP="004E5EC0">
      <w:pPr>
        <w:numPr>
          <w:ilvl w:val="0"/>
          <w:numId w:val="16"/>
        </w:numPr>
        <w:tabs>
          <w:tab w:val="left" w:pos="284"/>
          <w:tab w:val="left" w:pos="3119"/>
        </w:tabs>
        <w:spacing w:before="120" w:after="120"/>
        <w:ind w:left="3119" w:hanging="3119"/>
        <w:rPr>
          <w:rFonts w:ascii="Calibri" w:hAnsi="Calibri" w:cs="Arial"/>
          <w:szCs w:val="24"/>
        </w:rPr>
      </w:pPr>
      <w:r w:rsidRPr="008A2D1E">
        <w:rPr>
          <w:rFonts w:ascii="Calibri" w:hAnsi="Calibri" w:cs="Arial"/>
          <w:b/>
          <w:i/>
          <w:szCs w:val="24"/>
        </w:rPr>
        <w:t>Can Do Culture–</w:t>
      </w:r>
      <w:r w:rsidRPr="008A2D1E">
        <w:rPr>
          <w:rFonts w:ascii="Calibri" w:hAnsi="Calibri" w:cs="Arial"/>
          <w:szCs w:val="24"/>
        </w:rPr>
        <w:t xml:space="preserve"> </w:t>
      </w:r>
      <w:r w:rsidRPr="008A2D1E">
        <w:rPr>
          <w:rFonts w:ascii="Calibri" w:hAnsi="Calibri" w:cs="Arial"/>
          <w:szCs w:val="24"/>
        </w:rPr>
        <w:tab/>
        <w:t>Be proactive to achieve excellence, finding solutions and creative ways of working.</w:t>
      </w:r>
    </w:p>
    <w:p w14:paraId="30296A9C" w14:textId="77777777" w:rsidR="004E5EC0" w:rsidRPr="008A2D1E" w:rsidRDefault="004E5EC0" w:rsidP="004E5EC0">
      <w:pPr>
        <w:numPr>
          <w:ilvl w:val="0"/>
          <w:numId w:val="16"/>
        </w:numPr>
        <w:tabs>
          <w:tab w:val="left" w:pos="284"/>
          <w:tab w:val="left" w:pos="3119"/>
        </w:tabs>
        <w:spacing w:before="120" w:after="120"/>
        <w:ind w:left="3119" w:hanging="3119"/>
        <w:rPr>
          <w:rFonts w:ascii="Calibri" w:hAnsi="Calibri" w:cs="Arial"/>
          <w:szCs w:val="24"/>
        </w:rPr>
      </w:pPr>
      <w:r w:rsidRPr="008A2D1E">
        <w:rPr>
          <w:rFonts w:ascii="Calibri" w:hAnsi="Calibri" w:cs="Arial"/>
          <w:b/>
          <w:i/>
          <w:szCs w:val="24"/>
        </w:rPr>
        <w:t xml:space="preserve">Freedom within Boundaries </w:t>
      </w:r>
      <w:r w:rsidRPr="008A2D1E">
        <w:rPr>
          <w:rFonts w:ascii="Calibri" w:hAnsi="Calibri" w:cs="Arial"/>
          <w:b/>
          <w:i/>
          <w:szCs w:val="24"/>
        </w:rPr>
        <w:tab/>
      </w:r>
      <w:r w:rsidRPr="008A2D1E">
        <w:rPr>
          <w:rFonts w:ascii="Calibri" w:hAnsi="Calibri" w:cs="Arial"/>
          <w:szCs w:val="24"/>
        </w:rPr>
        <w:t>Make constructive change through cohesive decision making, ensuring services are responsive.</w:t>
      </w:r>
    </w:p>
    <w:p w14:paraId="3FEBAC2E" w14:textId="77777777" w:rsidR="004E5EC0" w:rsidRPr="008A2D1E" w:rsidRDefault="004E5EC0" w:rsidP="004E5EC0">
      <w:pPr>
        <w:spacing w:before="120" w:after="120"/>
        <w:rPr>
          <w:rFonts w:ascii="Calibri" w:hAnsi="Calibri"/>
          <w:b/>
          <w:szCs w:val="24"/>
        </w:rPr>
      </w:pPr>
      <w:r w:rsidRPr="008A2D1E">
        <w:rPr>
          <w:rFonts w:ascii="Calibri" w:hAnsi="Calibri"/>
          <w:b/>
          <w:szCs w:val="24"/>
        </w:rPr>
        <w:t>Main purpose of role:</w:t>
      </w:r>
    </w:p>
    <w:p w14:paraId="4F3926F5" w14:textId="77777777" w:rsidR="004E5EC0" w:rsidRPr="008A2D1E" w:rsidRDefault="004E5EC0" w:rsidP="004E5EC0">
      <w:pPr>
        <w:spacing w:before="120" w:after="120"/>
        <w:rPr>
          <w:rFonts w:ascii="Calibri" w:hAnsi="Calibri"/>
          <w:szCs w:val="24"/>
        </w:rPr>
      </w:pPr>
      <w:r w:rsidRPr="008A2D1E">
        <w:rPr>
          <w:rFonts w:ascii="Calibri" w:hAnsi="Calibri"/>
          <w:szCs w:val="24"/>
        </w:rPr>
        <w:t>The postholder is a key part of a dynamic and creative Finance Team that: drives, supports and works to deliver the significant transformation activity of the County Council.</w:t>
      </w:r>
    </w:p>
    <w:p w14:paraId="5E9856AD" w14:textId="77777777" w:rsidR="004E5EC0" w:rsidRPr="008A2D1E" w:rsidRDefault="004E5EC0" w:rsidP="004E5EC0">
      <w:pPr>
        <w:spacing w:before="120" w:after="120"/>
        <w:rPr>
          <w:rFonts w:ascii="Calibri" w:hAnsi="Calibri"/>
          <w:szCs w:val="24"/>
        </w:rPr>
      </w:pPr>
      <w:r w:rsidRPr="008A2D1E">
        <w:rPr>
          <w:rFonts w:ascii="Calibri" w:hAnsi="Calibri"/>
          <w:szCs w:val="24"/>
        </w:rPr>
        <w:t xml:space="preserve">The post holder is responsible for the delivery of all financial management within </w:t>
      </w:r>
      <w:r w:rsidR="00144095" w:rsidRPr="008A2D1E">
        <w:rPr>
          <w:rFonts w:ascii="Calibri" w:hAnsi="Calibri"/>
          <w:szCs w:val="24"/>
        </w:rPr>
        <w:t>relevant</w:t>
      </w:r>
      <w:r w:rsidRPr="008A2D1E">
        <w:rPr>
          <w:rFonts w:ascii="Calibri" w:hAnsi="Calibri"/>
          <w:szCs w:val="24"/>
        </w:rPr>
        <w:t xml:space="preserve"> Directorate</w:t>
      </w:r>
      <w:r w:rsidR="00144095" w:rsidRPr="008A2D1E">
        <w:rPr>
          <w:rFonts w:ascii="Calibri" w:hAnsi="Calibri"/>
          <w:szCs w:val="24"/>
        </w:rPr>
        <w:t xml:space="preserve"> (</w:t>
      </w:r>
      <w:r w:rsidRPr="008A2D1E">
        <w:rPr>
          <w:rFonts w:ascii="Calibri" w:hAnsi="Calibri"/>
          <w:szCs w:val="24"/>
        </w:rPr>
        <w:t>s</w:t>
      </w:r>
      <w:r w:rsidR="00144095" w:rsidRPr="008A2D1E">
        <w:rPr>
          <w:rFonts w:ascii="Calibri" w:hAnsi="Calibri"/>
          <w:szCs w:val="24"/>
        </w:rPr>
        <w:t>)</w:t>
      </w:r>
      <w:r w:rsidRPr="008A2D1E">
        <w:rPr>
          <w:rFonts w:ascii="Calibri" w:hAnsi="Calibri"/>
          <w:szCs w:val="24"/>
        </w:rPr>
        <w:t xml:space="preserve">. </w:t>
      </w:r>
    </w:p>
    <w:p w14:paraId="1542043D" w14:textId="1CE579A1" w:rsidR="004E5EC0" w:rsidRPr="008A2D1E" w:rsidRDefault="004E5EC0" w:rsidP="004E5EC0">
      <w:pPr>
        <w:numPr>
          <w:ilvl w:val="0"/>
          <w:numId w:val="19"/>
        </w:numPr>
        <w:spacing w:before="120" w:after="120"/>
        <w:rPr>
          <w:rFonts w:ascii="Calibri" w:hAnsi="Calibri"/>
          <w:szCs w:val="24"/>
        </w:rPr>
      </w:pPr>
      <w:r w:rsidRPr="008A2D1E">
        <w:rPr>
          <w:rFonts w:ascii="Calibri" w:hAnsi="Calibri"/>
          <w:szCs w:val="24"/>
        </w:rPr>
        <w:t xml:space="preserve">The post holder will support the </w:t>
      </w:r>
      <w:r w:rsidR="00734C2A">
        <w:rPr>
          <w:rFonts w:ascii="Calibri" w:hAnsi="Calibri"/>
          <w:szCs w:val="24"/>
        </w:rPr>
        <w:t xml:space="preserve">Deputy </w:t>
      </w:r>
      <w:r w:rsidR="00734C2A" w:rsidRPr="008A2D1E">
        <w:rPr>
          <w:rFonts w:ascii="Calibri" w:hAnsi="Calibri"/>
          <w:szCs w:val="24"/>
        </w:rPr>
        <w:t>Chief Financial Officer</w:t>
      </w:r>
      <w:r w:rsidR="00144095" w:rsidRPr="008A2D1E">
        <w:rPr>
          <w:rFonts w:ascii="Calibri" w:hAnsi="Calibri"/>
          <w:szCs w:val="24"/>
        </w:rPr>
        <w:t xml:space="preserve">, </w:t>
      </w:r>
      <w:r w:rsidR="003D6FEC" w:rsidRPr="008A2D1E">
        <w:rPr>
          <w:rFonts w:ascii="Calibri" w:hAnsi="Calibri"/>
          <w:szCs w:val="24"/>
        </w:rPr>
        <w:t xml:space="preserve">Senior </w:t>
      </w:r>
      <w:r w:rsidR="003D6FEC" w:rsidRPr="003D6FEC">
        <w:rPr>
          <w:rFonts w:ascii="Calibri" w:hAnsi="Calibri"/>
          <w:szCs w:val="24"/>
        </w:rPr>
        <w:t xml:space="preserve">Finance </w:t>
      </w:r>
      <w:r w:rsidR="003D6FEC" w:rsidRPr="008A2D1E">
        <w:rPr>
          <w:rFonts w:ascii="Calibri" w:hAnsi="Calibri"/>
          <w:szCs w:val="24"/>
        </w:rPr>
        <w:t xml:space="preserve">Business Partner, </w:t>
      </w:r>
      <w:r w:rsidR="00144095" w:rsidRPr="008A2D1E">
        <w:rPr>
          <w:rFonts w:ascii="Calibri" w:hAnsi="Calibri"/>
          <w:szCs w:val="24"/>
        </w:rPr>
        <w:t xml:space="preserve">Chief Accountant and </w:t>
      </w:r>
      <w:r w:rsidRPr="008A2D1E">
        <w:rPr>
          <w:rFonts w:ascii="Calibri" w:hAnsi="Calibri"/>
          <w:szCs w:val="24"/>
        </w:rPr>
        <w:t xml:space="preserve">Chief Financial Officer to sign off external auditor issues with the external auditors prior to the clearance meeting. </w:t>
      </w:r>
    </w:p>
    <w:p w14:paraId="20A96663" w14:textId="21C7FB9D" w:rsidR="004E5EC0" w:rsidRPr="008A2D1E" w:rsidRDefault="004E5EC0" w:rsidP="004E5EC0">
      <w:pPr>
        <w:numPr>
          <w:ilvl w:val="0"/>
          <w:numId w:val="19"/>
        </w:numPr>
        <w:spacing w:before="120" w:after="120"/>
        <w:rPr>
          <w:rFonts w:ascii="Calibri" w:hAnsi="Calibri"/>
          <w:szCs w:val="24"/>
        </w:rPr>
      </w:pPr>
      <w:r w:rsidRPr="008A2D1E">
        <w:rPr>
          <w:rFonts w:ascii="Calibri" w:hAnsi="Calibri"/>
          <w:szCs w:val="24"/>
        </w:rPr>
        <w:t xml:space="preserve">The post supports the </w:t>
      </w:r>
      <w:r w:rsidR="00734C2A">
        <w:rPr>
          <w:rFonts w:ascii="Calibri" w:hAnsi="Calibri"/>
          <w:szCs w:val="24"/>
        </w:rPr>
        <w:t xml:space="preserve">Deputy </w:t>
      </w:r>
      <w:r w:rsidR="00734C2A" w:rsidRPr="008A2D1E">
        <w:rPr>
          <w:rFonts w:ascii="Calibri" w:hAnsi="Calibri"/>
          <w:szCs w:val="24"/>
        </w:rPr>
        <w:t>Chief Financial Officer</w:t>
      </w:r>
      <w:r w:rsidR="00144095" w:rsidRPr="00144095">
        <w:rPr>
          <w:rFonts w:ascii="Calibri" w:hAnsi="Calibri"/>
          <w:szCs w:val="24"/>
        </w:rPr>
        <w:t xml:space="preserve">, </w:t>
      </w:r>
      <w:r w:rsidR="003D6FEC" w:rsidRPr="003D6FEC">
        <w:rPr>
          <w:rFonts w:ascii="Calibri" w:hAnsi="Calibri"/>
          <w:szCs w:val="24"/>
        </w:rPr>
        <w:t xml:space="preserve">Senior Finance Business Partner, </w:t>
      </w:r>
      <w:r w:rsidR="00144095" w:rsidRPr="00144095">
        <w:rPr>
          <w:rFonts w:ascii="Calibri" w:hAnsi="Calibri"/>
          <w:szCs w:val="24"/>
        </w:rPr>
        <w:t xml:space="preserve">Chief Accountant and </w:t>
      </w:r>
      <w:r w:rsidRPr="008A2D1E">
        <w:rPr>
          <w:rFonts w:ascii="Calibri" w:hAnsi="Calibri"/>
          <w:szCs w:val="24"/>
        </w:rPr>
        <w:t xml:space="preserve">Chief Financial Officer in developing a robust financial plan that balances the needs </w:t>
      </w:r>
      <w:r w:rsidRPr="008A2D1E">
        <w:rPr>
          <w:rFonts w:ascii="Calibri" w:hAnsi="Calibri"/>
          <w:szCs w:val="24"/>
        </w:rPr>
        <w:lastRenderedPageBreak/>
        <w:t xml:space="preserve">of the Council within the funding envelope available to it for the </w:t>
      </w:r>
      <w:r w:rsidR="003D6FEC" w:rsidRPr="008A2D1E">
        <w:rPr>
          <w:rFonts w:ascii="Calibri" w:hAnsi="Calibri"/>
          <w:szCs w:val="24"/>
        </w:rPr>
        <w:t xml:space="preserve">relevant </w:t>
      </w:r>
      <w:r w:rsidRPr="008A2D1E">
        <w:rPr>
          <w:rFonts w:ascii="Calibri" w:hAnsi="Calibri"/>
          <w:szCs w:val="24"/>
        </w:rPr>
        <w:t>Directorate</w:t>
      </w:r>
      <w:r w:rsidR="003D6FEC" w:rsidRPr="008A2D1E">
        <w:rPr>
          <w:rFonts w:ascii="Calibri" w:hAnsi="Calibri"/>
          <w:szCs w:val="24"/>
        </w:rPr>
        <w:t xml:space="preserve"> (</w:t>
      </w:r>
      <w:r w:rsidRPr="008A2D1E">
        <w:rPr>
          <w:rFonts w:ascii="Calibri" w:hAnsi="Calibri"/>
          <w:szCs w:val="24"/>
        </w:rPr>
        <w:t>s</w:t>
      </w:r>
      <w:r w:rsidR="003D6FEC" w:rsidRPr="008A2D1E">
        <w:rPr>
          <w:rFonts w:ascii="Calibri" w:hAnsi="Calibri"/>
          <w:szCs w:val="24"/>
        </w:rPr>
        <w:t>)</w:t>
      </w:r>
      <w:r w:rsidRPr="008A2D1E">
        <w:rPr>
          <w:rFonts w:ascii="Calibri" w:hAnsi="Calibri"/>
          <w:szCs w:val="24"/>
        </w:rPr>
        <w:t>. The role requires the highest standards of integrity and judgement.</w:t>
      </w:r>
    </w:p>
    <w:p w14:paraId="1DC9AFB8" w14:textId="0179686F" w:rsidR="004E5EC0" w:rsidRPr="008A2D1E" w:rsidRDefault="004E5EC0" w:rsidP="004E5EC0">
      <w:pPr>
        <w:numPr>
          <w:ilvl w:val="0"/>
          <w:numId w:val="19"/>
        </w:numPr>
        <w:spacing w:before="120" w:after="120"/>
        <w:rPr>
          <w:rFonts w:ascii="Calibri" w:hAnsi="Calibri"/>
          <w:szCs w:val="24"/>
        </w:rPr>
      </w:pPr>
      <w:r w:rsidRPr="008A2D1E">
        <w:rPr>
          <w:rFonts w:ascii="Calibri" w:hAnsi="Calibri"/>
          <w:szCs w:val="24"/>
        </w:rPr>
        <w:t xml:space="preserve">The post holder will be at the forefront of change and work with and advise senior management and Directors on the development of key change activities and how the changes may have a financial impact on the Council within a </w:t>
      </w:r>
      <w:r w:rsidR="00734C2A" w:rsidRPr="008A2D1E">
        <w:rPr>
          <w:rFonts w:ascii="Calibri" w:hAnsi="Calibri"/>
          <w:szCs w:val="24"/>
        </w:rPr>
        <w:t>riskier and more sensitive</w:t>
      </w:r>
      <w:r w:rsidRPr="008A2D1E">
        <w:rPr>
          <w:rFonts w:ascii="Calibri" w:hAnsi="Calibri"/>
          <w:szCs w:val="24"/>
        </w:rPr>
        <w:t xml:space="preserve"> environment. </w:t>
      </w:r>
    </w:p>
    <w:p w14:paraId="5D66F1D2" w14:textId="77777777" w:rsidR="004E5EC0" w:rsidRPr="008A2D1E" w:rsidRDefault="004E5EC0" w:rsidP="004E5EC0">
      <w:pPr>
        <w:numPr>
          <w:ilvl w:val="0"/>
          <w:numId w:val="19"/>
        </w:numPr>
        <w:spacing w:before="120" w:after="120"/>
        <w:rPr>
          <w:rFonts w:ascii="Calibri" w:hAnsi="Calibri"/>
          <w:szCs w:val="24"/>
        </w:rPr>
      </w:pPr>
      <w:r w:rsidRPr="008A2D1E">
        <w:rPr>
          <w:rFonts w:ascii="Calibri" w:hAnsi="Calibri"/>
          <w:szCs w:val="24"/>
        </w:rPr>
        <w:t>The postholder will need to think creatively where solutions do not exist and have a real impact on high profile and important areas of the Council to provide independent advice, support and key recommendations casting a shadow across a much wider part of the County Council than just within the traditional role of the Finance function. The post demands an application of creative and innovative thinking as the Council enters a period where the drive for savings demands a real awareness of the financial impact of actions taken.</w:t>
      </w:r>
    </w:p>
    <w:p w14:paraId="5157E62C" w14:textId="77777777" w:rsidR="004E5EC0" w:rsidRPr="008A2D1E" w:rsidRDefault="004E5EC0" w:rsidP="004E5EC0">
      <w:pPr>
        <w:spacing w:before="120" w:after="120"/>
        <w:rPr>
          <w:rFonts w:ascii="Calibri" w:hAnsi="Calibri"/>
          <w:szCs w:val="24"/>
        </w:rPr>
      </w:pPr>
      <w:r w:rsidRPr="008A2D1E">
        <w:rPr>
          <w:rFonts w:ascii="Calibri" w:hAnsi="Calibri"/>
          <w:szCs w:val="24"/>
        </w:rPr>
        <w:t>The following Job Description sets out the main key tasks that the postholder will deliver and these need to be seen within the context of the Finance function's aim of promoting and sharing best practice and learning from others through their network and working alongside managers to deliver real change.</w:t>
      </w:r>
    </w:p>
    <w:p w14:paraId="3425FA81" w14:textId="77777777" w:rsidR="004E5EC0" w:rsidRPr="008A2D1E" w:rsidRDefault="004E5EC0" w:rsidP="004E5EC0">
      <w:pPr>
        <w:numPr>
          <w:ilvl w:val="12"/>
          <w:numId w:val="0"/>
        </w:numPr>
        <w:spacing w:before="120" w:after="120"/>
        <w:rPr>
          <w:rFonts w:ascii="Calibri" w:hAnsi="Calibri"/>
          <w:b/>
          <w:szCs w:val="24"/>
        </w:rPr>
      </w:pPr>
      <w:r w:rsidRPr="008A2D1E">
        <w:rPr>
          <w:rFonts w:ascii="Calibri" w:hAnsi="Calibri"/>
          <w:b/>
          <w:szCs w:val="24"/>
        </w:rPr>
        <w:t>Key Accountabilities:</w:t>
      </w:r>
    </w:p>
    <w:p w14:paraId="3007FC82" w14:textId="77777777" w:rsidR="004E5EC0" w:rsidRPr="008A2D1E" w:rsidRDefault="004E5EC0" w:rsidP="004E5EC0">
      <w:pPr>
        <w:numPr>
          <w:ilvl w:val="12"/>
          <w:numId w:val="0"/>
        </w:numPr>
        <w:spacing w:before="120" w:after="120"/>
        <w:rPr>
          <w:rFonts w:ascii="Calibri" w:hAnsi="Calibri"/>
          <w:szCs w:val="24"/>
          <w:u w:val="single"/>
        </w:rPr>
      </w:pPr>
      <w:r w:rsidRPr="008A2D1E">
        <w:rPr>
          <w:rFonts w:ascii="Calibri" w:hAnsi="Calibri"/>
          <w:szCs w:val="24"/>
          <w:u w:val="single"/>
        </w:rPr>
        <w:t>Internal Financial Management</w:t>
      </w:r>
    </w:p>
    <w:p w14:paraId="3D6ED24E" w14:textId="77777777" w:rsidR="004E5EC0" w:rsidRPr="008A2D1E" w:rsidRDefault="004E5EC0" w:rsidP="004E5EC0">
      <w:pPr>
        <w:spacing w:before="120" w:after="120"/>
        <w:rPr>
          <w:rFonts w:ascii="Calibri" w:hAnsi="Calibri"/>
          <w:szCs w:val="24"/>
        </w:rPr>
      </w:pPr>
      <w:r w:rsidRPr="008A2D1E">
        <w:rPr>
          <w:rFonts w:ascii="Calibri" w:hAnsi="Calibri"/>
          <w:szCs w:val="24"/>
        </w:rPr>
        <w:t xml:space="preserve">Overall the aim is to provide strategic finance advice to customers within the </w:t>
      </w:r>
      <w:r w:rsidR="003D6FEC" w:rsidRPr="008A2D1E">
        <w:rPr>
          <w:rFonts w:ascii="Calibri" w:hAnsi="Calibri"/>
          <w:szCs w:val="24"/>
        </w:rPr>
        <w:t xml:space="preserve">relevant </w:t>
      </w:r>
      <w:r w:rsidRPr="008A2D1E">
        <w:rPr>
          <w:rFonts w:ascii="Calibri" w:hAnsi="Calibri"/>
          <w:szCs w:val="24"/>
        </w:rPr>
        <w:t>Directorates</w:t>
      </w:r>
      <w:r w:rsidR="003D6FEC" w:rsidRPr="008A2D1E">
        <w:rPr>
          <w:rFonts w:ascii="Calibri" w:hAnsi="Calibri"/>
          <w:szCs w:val="24"/>
        </w:rPr>
        <w:t>,</w:t>
      </w:r>
      <w:r w:rsidR="002A6A43">
        <w:rPr>
          <w:rFonts w:ascii="Calibri" w:hAnsi="Calibri"/>
          <w:szCs w:val="24"/>
        </w:rPr>
        <w:t xml:space="preserve"> s</w:t>
      </w:r>
      <w:r w:rsidRPr="008A2D1E">
        <w:rPr>
          <w:rFonts w:ascii="Calibri" w:hAnsi="Calibri"/>
          <w:szCs w:val="24"/>
        </w:rPr>
        <w:t>pecifically this includes the following activities:</w:t>
      </w:r>
    </w:p>
    <w:p w14:paraId="5F86D453" w14:textId="77777777" w:rsidR="004E5EC0" w:rsidRPr="008A2D1E" w:rsidRDefault="002A6A43" w:rsidP="004E5EC0">
      <w:pPr>
        <w:numPr>
          <w:ilvl w:val="0"/>
          <w:numId w:val="4"/>
        </w:numPr>
        <w:spacing w:before="120" w:after="120"/>
        <w:ind w:left="284" w:hanging="284"/>
        <w:rPr>
          <w:rFonts w:ascii="Calibri" w:hAnsi="Calibri"/>
          <w:szCs w:val="24"/>
        </w:rPr>
      </w:pPr>
      <w:r>
        <w:rPr>
          <w:rFonts w:ascii="Calibri" w:hAnsi="Calibri"/>
          <w:szCs w:val="24"/>
        </w:rPr>
        <w:t>T</w:t>
      </w:r>
      <w:r w:rsidR="004E5EC0" w:rsidRPr="008A2D1E">
        <w:rPr>
          <w:rFonts w:ascii="Calibri" w:hAnsi="Calibri"/>
          <w:szCs w:val="24"/>
        </w:rPr>
        <w:t>o provide strategic financial advice to the Director</w:t>
      </w:r>
      <w:r w:rsidR="003D6FEC" w:rsidRPr="008A2D1E">
        <w:rPr>
          <w:rFonts w:ascii="Calibri" w:hAnsi="Calibri"/>
          <w:szCs w:val="24"/>
        </w:rPr>
        <w:t xml:space="preserve"> (s)</w:t>
      </w:r>
      <w:r w:rsidR="004E5EC0" w:rsidRPr="008A2D1E">
        <w:rPr>
          <w:rFonts w:ascii="Calibri" w:hAnsi="Calibri"/>
          <w:szCs w:val="24"/>
        </w:rPr>
        <w:t xml:space="preserve"> as well as Members.</w:t>
      </w:r>
    </w:p>
    <w:p w14:paraId="528C53C3" w14:textId="77777777" w:rsidR="004E5EC0" w:rsidRPr="008A2D1E" w:rsidRDefault="004E5EC0" w:rsidP="004E5EC0">
      <w:pPr>
        <w:numPr>
          <w:ilvl w:val="0"/>
          <w:numId w:val="4"/>
        </w:numPr>
        <w:spacing w:before="120" w:after="120"/>
        <w:ind w:left="284" w:hanging="284"/>
        <w:rPr>
          <w:rFonts w:ascii="Calibri" w:hAnsi="Calibri"/>
          <w:szCs w:val="24"/>
        </w:rPr>
      </w:pPr>
      <w:r w:rsidRPr="008A2D1E">
        <w:rPr>
          <w:rFonts w:ascii="Calibri" w:hAnsi="Calibri"/>
          <w:szCs w:val="24"/>
        </w:rPr>
        <w:t>To provide expert support and accurate financial information to Leadership and Management Teams and operational managers to enable them to manage their budgets effectively including those services attract income from businesses and service users. This includes advice on large scale and complex contracting arrangements.</w:t>
      </w:r>
    </w:p>
    <w:p w14:paraId="6C7630FC" w14:textId="2EAC3441" w:rsidR="001665A0" w:rsidRPr="008A2D1E" w:rsidRDefault="001665A0" w:rsidP="001665A0">
      <w:pPr>
        <w:numPr>
          <w:ilvl w:val="0"/>
          <w:numId w:val="4"/>
        </w:numPr>
        <w:spacing w:before="120" w:after="120"/>
        <w:ind w:left="284" w:hanging="284"/>
        <w:rPr>
          <w:rFonts w:ascii="Calibri" w:hAnsi="Calibri"/>
          <w:szCs w:val="24"/>
        </w:rPr>
      </w:pPr>
      <w:r w:rsidRPr="008A2D1E">
        <w:rPr>
          <w:rFonts w:ascii="Calibri" w:hAnsi="Calibri"/>
          <w:szCs w:val="24"/>
        </w:rPr>
        <w:t xml:space="preserve">Take responsibility for complex (value and transactional) contractual areas, for example joint commissioning arrangements, pooled budgets, large and complex contract arrangements such as the Waste PFI, the </w:t>
      </w:r>
      <w:r w:rsidR="00734C2A" w:rsidRPr="008A2D1E">
        <w:rPr>
          <w:rFonts w:ascii="Calibri" w:hAnsi="Calibri"/>
          <w:szCs w:val="24"/>
        </w:rPr>
        <w:t>client-side</w:t>
      </w:r>
      <w:r w:rsidRPr="008A2D1E">
        <w:rPr>
          <w:rFonts w:ascii="Calibri" w:hAnsi="Calibri"/>
          <w:szCs w:val="24"/>
        </w:rPr>
        <w:t xml:space="preserve"> management of any Alternative Delivery Model etc, to ensure finance and performance can be analysed and reported together.  </w:t>
      </w:r>
    </w:p>
    <w:p w14:paraId="0D4228E3" w14:textId="77777777" w:rsidR="004E5EC0" w:rsidRPr="008A2D1E" w:rsidRDefault="004E5EC0" w:rsidP="004E5EC0">
      <w:pPr>
        <w:numPr>
          <w:ilvl w:val="0"/>
          <w:numId w:val="4"/>
        </w:numPr>
        <w:spacing w:before="120" w:after="120"/>
        <w:ind w:left="284" w:hanging="284"/>
        <w:rPr>
          <w:rFonts w:ascii="Calibri" w:hAnsi="Calibri"/>
          <w:szCs w:val="24"/>
        </w:rPr>
      </w:pPr>
      <w:r w:rsidRPr="008A2D1E">
        <w:rPr>
          <w:rFonts w:ascii="Calibri" w:hAnsi="Calibri"/>
          <w:szCs w:val="24"/>
        </w:rPr>
        <w:t>To validate and provide challenge to the outcome of financial investigations and appraisals on proposals such as changes to service delivery, new developments or government policy changes and advise Service Management accordingly on the financial aspects of the proposed changes</w:t>
      </w:r>
    </w:p>
    <w:p w14:paraId="3E275153" w14:textId="77777777" w:rsidR="004E5EC0" w:rsidRPr="008A2D1E" w:rsidRDefault="004E5EC0" w:rsidP="004E5EC0">
      <w:pPr>
        <w:numPr>
          <w:ilvl w:val="0"/>
          <w:numId w:val="4"/>
        </w:numPr>
        <w:spacing w:before="120" w:after="120"/>
        <w:ind w:left="284" w:hanging="284"/>
        <w:rPr>
          <w:rFonts w:ascii="Calibri" w:hAnsi="Calibri"/>
          <w:szCs w:val="24"/>
        </w:rPr>
      </w:pPr>
      <w:r w:rsidRPr="008A2D1E">
        <w:rPr>
          <w:rFonts w:ascii="Calibri" w:hAnsi="Calibri"/>
          <w:szCs w:val="24"/>
        </w:rPr>
        <w:t xml:space="preserve">To provide challenge and guidance to the commissioning and contracting processes with service managers and heads of service </w:t>
      </w:r>
    </w:p>
    <w:p w14:paraId="0567B439" w14:textId="6CACA74A" w:rsidR="004E5EC0" w:rsidRPr="008A2D1E" w:rsidRDefault="004E5EC0" w:rsidP="004E5EC0">
      <w:pPr>
        <w:numPr>
          <w:ilvl w:val="0"/>
          <w:numId w:val="4"/>
        </w:numPr>
        <w:spacing w:before="120" w:after="120"/>
        <w:ind w:left="284" w:hanging="284"/>
        <w:rPr>
          <w:rFonts w:ascii="Calibri" w:hAnsi="Calibri"/>
          <w:szCs w:val="24"/>
        </w:rPr>
      </w:pPr>
      <w:r w:rsidRPr="008A2D1E">
        <w:rPr>
          <w:rFonts w:ascii="Calibri" w:hAnsi="Calibri"/>
          <w:szCs w:val="24"/>
        </w:rPr>
        <w:t>To provide expert financial advice that will influence policy decisions in liaison with Directors</w:t>
      </w:r>
      <w:r w:rsidR="00734C2A">
        <w:rPr>
          <w:rFonts w:ascii="Calibri" w:hAnsi="Calibri"/>
          <w:szCs w:val="24"/>
        </w:rPr>
        <w:t>, Assistant Directors</w:t>
      </w:r>
      <w:r w:rsidRPr="008A2D1E">
        <w:rPr>
          <w:rFonts w:ascii="Calibri" w:hAnsi="Calibri"/>
          <w:szCs w:val="24"/>
        </w:rPr>
        <w:t xml:space="preserve"> and Heads of Service. This includes the provision of advice and assistance to</w:t>
      </w:r>
      <w:r w:rsidR="00734C2A">
        <w:rPr>
          <w:rFonts w:ascii="Calibri" w:hAnsi="Calibri"/>
          <w:szCs w:val="24"/>
        </w:rPr>
        <w:t xml:space="preserve"> </w:t>
      </w:r>
      <w:r w:rsidR="00734C2A" w:rsidRPr="008A2D1E">
        <w:rPr>
          <w:rFonts w:ascii="Calibri" w:hAnsi="Calibri"/>
          <w:szCs w:val="24"/>
        </w:rPr>
        <w:t>Directors</w:t>
      </w:r>
      <w:r w:rsidR="00734C2A">
        <w:rPr>
          <w:rFonts w:ascii="Calibri" w:hAnsi="Calibri"/>
          <w:szCs w:val="24"/>
        </w:rPr>
        <w:t>, Assistant Directors</w:t>
      </w:r>
      <w:r w:rsidR="00734C2A" w:rsidRPr="008A2D1E">
        <w:rPr>
          <w:rFonts w:ascii="Calibri" w:hAnsi="Calibri"/>
          <w:szCs w:val="24"/>
        </w:rPr>
        <w:t xml:space="preserve"> and</w:t>
      </w:r>
      <w:r w:rsidRPr="008A2D1E">
        <w:rPr>
          <w:rFonts w:ascii="Calibri" w:hAnsi="Calibri"/>
          <w:szCs w:val="24"/>
        </w:rPr>
        <w:t xml:space="preserve"> Heads of Service and Unit Managers with the submission of funding bids and joint funding bids to ensure maximisation of </w:t>
      </w:r>
      <w:r w:rsidR="00734C2A" w:rsidRPr="008A2D1E">
        <w:rPr>
          <w:rFonts w:ascii="Calibri" w:hAnsi="Calibri"/>
          <w:szCs w:val="24"/>
        </w:rPr>
        <w:t xml:space="preserve">resources. </w:t>
      </w:r>
    </w:p>
    <w:p w14:paraId="7679A4BA" w14:textId="77777777" w:rsidR="004E5EC0" w:rsidRPr="008A2D1E" w:rsidRDefault="004E5EC0" w:rsidP="003D6FEC">
      <w:pPr>
        <w:numPr>
          <w:ilvl w:val="0"/>
          <w:numId w:val="4"/>
        </w:numPr>
        <w:spacing w:before="120" w:after="120"/>
        <w:ind w:left="284" w:hanging="284"/>
        <w:rPr>
          <w:rFonts w:ascii="Calibri" w:hAnsi="Calibri"/>
          <w:szCs w:val="24"/>
        </w:rPr>
      </w:pPr>
      <w:r w:rsidRPr="008A2D1E">
        <w:rPr>
          <w:rFonts w:ascii="Calibri" w:hAnsi="Calibri"/>
          <w:szCs w:val="24"/>
        </w:rPr>
        <w:t xml:space="preserve">To work closely with the Leadership Teams and to contribute to </w:t>
      </w:r>
      <w:r w:rsidR="003D6FEC" w:rsidRPr="008A2D1E">
        <w:rPr>
          <w:rFonts w:ascii="Calibri" w:hAnsi="Calibri"/>
          <w:szCs w:val="24"/>
        </w:rPr>
        <w:t>their</w:t>
      </w:r>
      <w:r w:rsidRPr="008A2D1E">
        <w:rPr>
          <w:rFonts w:ascii="Calibri" w:hAnsi="Calibri"/>
          <w:szCs w:val="24"/>
        </w:rPr>
        <w:t xml:space="preserve"> overall strategic effectiveness.  </w:t>
      </w:r>
    </w:p>
    <w:p w14:paraId="33B1725A" w14:textId="77777777" w:rsidR="004E5EC0" w:rsidRPr="008A2D1E" w:rsidRDefault="004E5EC0" w:rsidP="004E5EC0">
      <w:pPr>
        <w:numPr>
          <w:ilvl w:val="0"/>
          <w:numId w:val="1"/>
        </w:numPr>
        <w:spacing w:before="120" w:after="120"/>
        <w:rPr>
          <w:rFonts w:ascii="Calibri" w:hAnsi="Calibri"/>
          <w:szCs w:val="24"/>
        </w:rPr>
      </w:pPr>
      <w:r w:rsidRPr="008A2D1E">
        <w:rPr>
          <w:rFonts w:ascii="Calibri" w:hAnsi="Calibri"/>
          <w:szCs w:val="24"/>
        </w:rPr>
        <w:t>To prepare final accounts for the Directorate</w:t>
      </w:r>
      <w:r w:rsidR="003D6FEC" w:rsidRPr="008A2D1E">
        <w:rPr>
          <w:rFonts w:ascii="Calibri" w:hAnsi="Calibri"/>
          <w:szCs w:val="24"/>
        </w:rPr>
        <w:t>s</w:t>
      </w:r>
      <w:r w:rsidRPr="008A2D1E">
        <w:rPr>
          <w:rFonts w:ascii="Calibri" w:hAnsi="Calibri"/>
          <w:szCs w:val="24"/>
        </w:rPr>
        <w:t xml:space="preserve"> as well as Council wide overhead apportionments in accordance with timetables and standards.</w:t>
      </w:r>
    </w:p>
    <w:p w14:paraId="397CA70F" w14:textId="77777777" w:rsidR="004E5EC0" w:rsidRPr="008A2D1E" w:rsidRDefault="004E5EC0" w:rsidP="004E5EC0">
      <w:pPr>
        <w:numPr>
          <w:ilvl w:val="0"/>
          <w:numId w:val="1"/>
        </w:numPr>
        <w:spacing w:before="120" w:after="120"/>
        <w:rPr>
          <w:rFonts w:ascii="Calibri" w:hAnsi="Calibri"/>
          <w:szCs w:val="24"/>
        </w:rPr>
      </w:pPr>
      <w:r w:rsidRPr="008A2D1E">
        <w:rPr>
          <w:rFonts w:ascii="Calibri" w:hAnsi="Calibri"/>
          <w:szCs w:val="24"/>
        </w:rPr>
        <w:lastRenderedPageBreak/>
        <w:t>To ensure that Departmental financial procedures operate effectively and are in accordance with standing orders and financial regulations.</w:t>
      </w:r>
    </w:p>
    <w:p w14:paraId="7E21C569" w14:textId="77777777" w:rsidR="004E5EC0" w:rsidRPr="008A2D1E" w:rsidRDefault="004E5EC0" w:rsidP="004E5EC0">
      <w:pPr>
        <w:numPr>
          <w:ilvl w:val="0"/>
          <w:numId w:val="1"/>
        </w:numPr>
        <w:spacing w:before="120" w:after="120"/>
        <w:rPr>
          <w:rFonts w:ascii="Calibri" w:hAnsi="Calibri"/>
          <w:szCs w:val="24"/>
        </w:rPr>
      </w:pPr>
      <w:r w:rsidRPr="008A2D1E">
        <w:rPr>
          <w:rFonts w:ascii="Calibri" w:hAnsi="Calibri"/>
          <w:szCs w:val="24"/>
        </w:rPr>
        <w:t xml:space="preserve">To report the monthly financial performance for the Directorates to the Leadership Teams. </w:t>
      </w:r>
    </w:p>
    <w:p w14:paraId="709F3A9D" w14:textId="77777777" w:rsidR="004E5EC0" w:rsidRPr="008A2D1E" w:rsidRDefault="004E5EC0" w:rsidP="004E5EC0">
      <w:pPr>
        <w:numPr>
          <w:ilvl w:val="0"/>
          <w:numId w:val="1"/>
        </w:numPr>
        <w:spacing w:before="120" w:after="120"/>
        <w:rPr>
          <w:rFonts w:ascii="Calibri" w:hAnsi="Calibri"/>
          <w:szCs w:val="24"/>
        </w:rPr>
      </w:pPr>
      <w:r w:rsidRPr="008A2D1E">
        <w:rPr>
          <w:rFonts w:ascii="Calibri" w:hAnsi="Calibri"/>
          <w:szCs w:val="24"/>
        </w:rPr>
        <w:t>To work with the Directorates to ensure that resources available are used effectively and represent value for money and provide financial advice to these teams as well as Members.</w:t>
      </w:r>
    </w:p>
    <w:p w14:paraId="27988169" w14:textId="77777777" w:rsidR="004E5EC0" w:rsidRPr="008A2D1E" w:rsidRDefault="004E5EC0" w:rsidP="004E5EC0">
      <w:pPr>
        <w:numPr>
          <w:ilvl w:val="0"/>
          <w:numId w:val="1"/>
        </w:numPr>
        <w:spacing w:before="120" w:after="120"/>
        <w:rPr>
          <w:rFonts w:ascii="Calibri" w:hAnsi="Calibri"/>
          <w:szCs w:val="24"/>
        </w:rPr>
      </w:pPr>
      <w:r w:rsidRPr="008A2D1E">
        <w:rPr>
          <w:rFonts w:ascii="Calibri" w:hAnsi="Calibri"/>
          <w:szCs w:val="24"/>
        </w:rPr>
        <w:t xml:space="preserve">To take an active leadership role in the Council's and Directorates' </w:t>
      </w:r>
      <w:r w:rsidR="002A6A43">
        <w:rPr>
          <w:rFonts w:ascii="Calibri" w:hAnsi="Calibri"/>
          <w:szCs w:val="24"/>
        </w:rPr>
        <w:t>savings and efficiency</w:t>
      </w:r>
      <w:r w:rsidRPr="008A2D1E">
        <w:rPr>
          <w:rFonts w:ascii="Calibri" w:hAnsi="Calibri"/>
          <w:szCs w:val="24"/>
        </w:rPr>
        <w:t xml:space="preserve"> programmes and contribute to streamlined workflows and systems within the Directorates.</w:t>
      </w:r>
    </w:p>
    <w:p w14:paraId="20A97409" w14:textId="276F30C6" w:rsidR="004E5EC0" w:rsidRPr="008A2D1E" w:rsidRDefault="004E5EC0" w:rsidP="004E5EC0">
      <w:pPr>
        <w:numPr>
          <w:ilvl w:val="0"/>
          <w:numId w:val="1"/>
        </w:numPr>
        <w:spacing w:before="120" w:after="120"/>
        <w:rPr>
          <w:rFonts w:ascii="Calibri" w:hAnsi="Calibri"/>
          <w:szCs w:val="24"/>
        </w:rPr>
      </w:pPr>
      <w:r w:rsidRPr="008A2D1E">
        <w:rPr>
          <w:rFonts w:ascii="Calibri" w:hAnsi="Calibri"/>
          <w:szCs w:val="24"/>
        </w:rPr>
        <w:t xml:space="preserve">To take active leadership of the Directorate's Capital Programme that includes working with </w:t>
      </w:r>
      <w:r w:rsidR="00734C2A" w:rsidRPr="008A2D1E">
        <w:rPr>
          <w:rFonts w:ascii="Calibri" w:hAnsi="Calibri"/>
          <w:szCs w:val="24"/>
        </w:rPr>
        <w:t>Directors</w:t>
      </w:r>
      <w:r w:rsidR="00734C2A">
        <w:rPr>
          <w:rFonts w:ascii="Calibri" w:hAnsi="Calibri"/>
          <w:szCs w:val="24"/>
        </w:rPr>
        <w:t>, Assistant Directors,</w:t>
      </w:r>
      <w:r w:rsidR="00734C2A" w:rsidRPr="008A2D1E">
        <w:rPr>
          <w:rFonts w:ascii="Calibri" w:hAnsi="Calibri"/>
          <w:szCs w:val="24"/>
        </w:rPr>
        <w:t xml:space="preserve"> </w:t>
      </w:r>
      <w:r w:rsidRPr="008A2D1E">
        <w:rPr>
          <w:rFonts w:ascii="Calibri" w:hAnsi="Calibri"/>
          <w:szCs w:val="24"/>
        </w:rPr>
        <w:t xml:space="preserve">Heads of Service and Unit Managers to develop and financially plan and manage large capital schemes. </w:t>
      </w:r>
    </w:p>
    <w:p w14:paraId="1FD53D69" w14:textId="77777777" w:rsidR="004E5EC0" w:rsidRPr="008A2D1E" w:rsidRDefault="004E5EC0" w:rsidP="004E5EC0">
      <w:pPr>
        <w:spacing w:before="120" w:after="120"/>
        <w:rPr>
          <w:rFonts w:ascii="Calibri" w:hAnsi="Calibri"/>
          <w:szCs w:val="24"/>
          <w:u w:val="single"/>
        </w:rPr>
      </w:pPr>
      <w:r w:rsidRPr="008A2D1E">
        <w:rPr>
          <w:rFonts w:ascii="Calibri" w:hAnsi="Calibri"/>
          <w:szCs w:val="24"/>
          <w:u w:val="single"/>
        </w:rPr>
        <w:t>Financial Reporting</w:t>
      </w:r>
    </w:p>
    <w:p w14:paraId="52A1AB34" w14:textId="77777777" w:rsidR="004E5EC0" w:rsidRPr="008A2D1E" w:rsidRDefault="004E5EC0" w:rsidP="004E5EC0">
      <w:pPr>
        <w:numPr>
          <w:ilvl w:val="0"/>
          <w:numId w:val="14"/>
        </w:numPr>
        <w:tabs>
          <w:tab w:val="left" w:pos="284"/>
        </w:tabs>
        <w:spacing w:before="120" w:after="120"/>
        <w:ind w:left="284" w:hanging="284"/>
        <w:rPr>
          <w:rFonts w:ascii="Calibri" w:hAnsi="Calibri"/>
          <w:szCs w:val="24"/>
        </w:rPr>
      </w:pPr>
      <w:r w:rsidRPr="008A2D1E">
        <w:rPr>
          <w:rFonts w:ascii="Calibri" w:hAnsi="Calibri"/>
          <w:szCs w:val="24"/>
        </w:rPr>
        <w:t xml:space="preserve">To </w:t>
      </w:r>
      <w:r w:rsidR="002A6A43">
        <w:rPr>
          <w:rFonts w:ascii="Calibri" w:hAnsi="Calibri"/>
          <w:szCs w:val="24"/>
        </w:rPr>
        <w:t xml:space="preserve">work with the Senior Finance Business Partners and </w:t>
      </w:r>
      <w:r w:rsidRPr="008A2D1E">
        <w:rPr>
          <w:rFonts w:ascii="Calibri" w:hAnsi="Calibri"/>
          <w:szCs w:val="24"/>
        </w:rPr>
        <w:t xml:space="preserve">be responsible for </w:t>
      </w:r>
      <w:r w:rsidR="002A6A43">
        <w:rPr>
          <w:rFonts w:ascii="Calibri" w:hAnsi="Calibri"/>
          <w:szCs w:val="24"/>
        </w:rPr>
        <w:t>elements of</w:t>
      </w:r>
      <w:r w:rsidRPr="008A2D1E">
        <w:rPr>
          <w:rFonts w:ascii="Calibri" w:hAnsi="Calibri"/>
          <w:szCs w:val="24"/>
        </w:rPr>
        <w:t>, and recommend for sign off by the Chief Financial Officer the Directorates' revenue budget within the guidelines determined centrally and taking into account legislative changes and the needs of service users and customers.</w:t>
      </w:r>
    </w:p>
    <w:p w14:paraId="1F31BD5D" w14:textId="77777777" w:rsidR="004E5EC0" w:rsidRPr="008A2D1E" w:rsidRDefault="002A6A43" w:rsidP="004E5EC0">
      <w:pPr>
        <w:numPr>
          <w:ilvl w:val="0"/>
          <w:numId w:val="14"/>
        </w:numPr>
        <w:tabs>
          <w:tab w:val="left" w:pos="284"/>
        </w:tabs>
        <w:spacing w:before="120" w:after="120"/>
        <w:ind w:left="284" w:hanging="284"/>
        <w:rPr>
          <w:rFonts w:ascii="Calibri" w:hAnsi="Calibri"/>
          <w:szCs w:val="24"/>
        </w:rPr>
      </w:pPr>
      <w:r w:rsidRPr="008A2D1E">
        <w:rPr>
          <w:rFonts w:ascii="Calibri" w:hAnsi="Calibri"/>
          <w:szCs w:val="24"/>
        </w:rPr>
        <w:t xml:space="preserve">To </w:t>
      </w:r>
      <w:r>
        <w:rPr>
          <w:rFonts w:ascii="Calibri" w:hAnsi="Calibri"/>
          <w:szCs w:val="24"/>
        </w:rPr>
        <w:t xml:space="preserve">work with the Senior Finance Business Partners and </w:t>
      </w:r>
      <w:r w:rsidRPr="008A2D1E">
        <w:rPr>
          <w:rFonts w:ascii="Calibri" w:hAnsi="Calibri"/>
          <w:szCs w:val="24"/>
        </w:rPr>
        <w:t xml:space="preserve">be responsible for </w:t>
      </w:r>
      <w:r>
        <w:rPr>
          <w:rFonts w:ascii="Calibri" w:hAnsi="Calibri"/>
          <w:szCs w:val="24"/>
        </w:rPr>
        <w:t>elements of</w:t>
      </w:r>
      <w:r w:rsidRPr="008A2D1E">
        <w:rPr>
          <w:rFonts w:ascii="Calibri" w:hAnsi="Calibri"/>
          <w:szCs w:val="24"/>
        </w:rPr>
        <w:t xml:space="preserve">, </w:t>
      </w:r>
      <w:r w:rsidR="004E5EC0" w:rsidRPr="008A2D1E">
        <w:rPr>
          <w:rFonts w:ascii="Calibri" w:hAnsi="Calibri"/>
          <w:szCs w:val="24"/>
        </w:rPr>
        <w:t>and recommend for sign off, the final accounts for the Directorates in accordance with timetables and standards.</w:t>
      </w:r>
    </w:p>
    <w:p w14:paraId="523A5999" w14:textId="77777777" w:rsidR="004E5EC0" w:rsidRPr="008A2D1E" w:rsidRDefault="002A6A43" w:rsidP="004E5EC0">
      <w:pPr>
        <w:numPr>
          <w:ilvl w:val="0"/>
          <w:numId w:val="14"/>
        </w:numPr>
        <w:tabs>
          <w:tab w:val="left" w:pos="284"/>
        </w:tabs>
        <w:spacing w:before="120" w:after="120"/>
        <w:ind w:left="284" w:hanging="284"/>
        <w:rPr>
          <w:rFonts w:ascii="Calibri" w:hAnsi="Calibri"/>
          <w:szCs w:val="24"/>
        </w:rPr>
      </w:pPr>
      <w:r w:rsidRPr="008A2D1E">
        <w:rPr>
          <w:rFonts w:ascii="Calibri" w:hAnsi="Calibri"/>
          <w:szCs w:val="24"/>
        </w:rPr>
        <w:t xml:space="preserve">To </w:t>
      </w:r>
      <w:r>
        <w:rPr>
          <w:rFonts w:ascii="Calibri" w:hAnsi="Calibri"/>
          <w:szCs w:val="24"/>
        </w:rPr>
        <w:t xml:space="preserve">work with the Senior Finance Business Partners and </w:t>
      </w:r>
      <w:r w:rsidRPr="008A2D1E">
        <w:rPr>
          <w:rFonts w:ascii="Calibri" w:hAnsi="Calibri"/>
          <w:szCs w:val="24"/>
        </w:rPr>
        <w:t xml:space="preserve">be responsible for </w:t>
      </w:r>
      <w:r>
        <w:rPr>
          <w:rFonts w:ascii="Calibri" w:hAnsi="Calibri"/>
          <w:szCs w:val="24"/>
        </w:rPr>
        <w:t xml:space="preserve">elements of </w:t>
      </w:r>
      <w:r w:rsidR="004E5EC0" w:rsidRPr="008A2D1E">
        <w:rPr>
          <w:rFonts w:ascii="Calibri" w:hAnsi="Calibri"/>
          <w:szCs w:val="24"/>
        </w:rPr>
        <w:t xml:space="preserve">the financial planning and monitoring of the Directorates' Capital Programme. This includes ensuring that reporting requirements to a range of Central Government Departments are met and financial monitoring systems are created and maintained. </w:t>
      </w:r>
    </w:p>
    <w:p w14:paraId="238C20FE" w14:textId="77777777" w:rsidR="004E5EC0" w:rsidRPr="008A2D1E" w:rsidRDefault="004E5EC0" w:rsidP="004E5EC0">
      <w:pPr>
        <w:rPr>
          <w:rFonts w:ascii="Calibri" w:hAnsi="Calibri" w:cs="Arial"/>
          <w:szCs w:val="24"/>
          <w:u w:val="single"/>
        </w:rPr>
      </w:pPr>
      <w:r w:rsidRPr="008A2D1E">
        <w:rPr>
          <w:rFonts w:ascii="Calibri" w:hAnsi="Calibri" w:cs="Arial"/>
          <w:szCs w:val="24"/>
          <w:u w:val="single"/>
        </w:rPr>
        <w:t>Involvement in transactional processes</w:t>
      </w:r>
    </w:p>
    <w:p w14:paraId="51DA8504" w14:textId="77777777" w:rsidR="004E5EC0" w:rsidRPr="008A2D1E" w:rsidRDefault="004E5EC0" w:rsidP="004E5EC0">
      <w:pPr>
        <w:numPr>
          <w:ilvl w:val="0"/>
          <w:numId w:val="7"/>
        </w:numPr>
        <w:tabs>
          <w:tab w:val="left" w:pos="426"/>
        </w:tabs>
        <w:spacing w:before="120" w:after="120"/>
        <w:ind w:left="284" w:hanging="284"/>
        <w:rPr>
          <w:rFonts w:ascii="Calibri" w:hAnsi="Calibri"/>
          <w:szCs w:val="24"/>
        </w:rPr>
      </w:pPr>
      <w:r w:rsidRPr="008A2D1E">
        <w:rPr>
          <w:rFonts w:ascii="Calibri" w:hAnsi="Calibri"/>
          <w:szCs w:val="24"/>
        </w:rPr>
        <w:t>Financial Management</w:t>
      </w:r>
    </w:p>
    <w:p w14:paraId="472DD500" w14:textId="77777777" w:rsidR="004E5EC0" w:rsidRPr="008A2D1E" w:rsidRDefault="004E5EC0" w:rsidP="004E5EC0">
      <w:pPr>
        <w:numPr>
          <w:ilvl w:val="1"/>
          <w:numId w:val="8"/>
        </w:numPr>
        <w:tabs>
          <w:tab w:val="left" w:pos="284"/>
        </w:tabs>
        <w:spacing w:before="120" w:after="120"/>
        <w:ind w:left="709" w:hanging="425"/>
        <w:rPr>
          <w:rFonts w:ascii="Calibri" w:hAnsi="Calibri"/>
          <w:szCs w:val="24"/>
        </w:rPr>
      </w:pPr>
      <w:r w:rsidRPr="008A2D1E">
        <w:rPr>
          <w:rFonts w:ascii="Calibri" w:hAnsi="Calibri"/>
          <w:szCs w:val="24"/>
        </w:rPr>
        <w:t xml:space="preserve">To ensure that </w:t>
      </w:r>
      <w:r w:rsidR="002A6A43">
        <w:rPr>
          <w:rFonts w:ascii="Calibri" w:hAnsi="Calibri"/>
          <w:szCs w:val="24"/>
        </w:rPr>
        <w:t>the relevant</w:t>
      </w:r>
      <w:r w:rsidRPr="008A2D1E">
        <w:rPr>
          <w:rFonts w:ascii="Calibri" w:hAnsi="Calibri"/>
          <w:szCs w:val="24"/>
        </w:rPr>
        <w:t xml:space="preserve"> Directorates' financial procedures operate effectively and are in accordance with standing orders and financial regulations.</w:t>
      </w:r>
    </w:p>
    <w:p w14:paraId="44514614" w14:textId="77777777" w:rsidR="004E5EC0" w:rsidRPr="008A2D1E" w:rsidRDefault="004E5EC0" w:rsidP="004E5EC0">
      <w:pPr>
        <w:numPr>
          <w:ilvl w:val="1"/>
          <w:numId w:val="8"/>
        </w:numPr>
        <w:tabs>
          <w:tab w:val="left" w:pos="284"/>
        </w:tabs>
        <w:spacing w:before="120" w:after="120"/>
        <w:ind w:left="709" w:hanging="425"/>
        <w:rPr>
          <w:rFonts w:ascii="Calibri" w:hAnsi="Calibri"/>
          <w:szCs w:val="24"/>
        </w:rPr>
      </w:pPr>
      <w:r w:rsidRPr="008A2D1E">
        <w:rPr>
          <w:rFonts w:ascii="Calibri" w:hAnsi="Calibri"/>
          <w:szCs w:val="24"/>
        </w:rPr>
        <w:t>To act as an authorised signatory as identified within the scheme of delegation for the Directorates.</w:t>
      </w:r>
    </w:p>
    <w:p w14:paraId="7CFA4860" w14:textId="77777777" w:rsidR="004E5EC0" w:rsidRPr="008A2D1E" w:rsidRDefault="004E5EC0" w:rsidP="004E5EC0">
      <w:pPr>
        <w:numPr>
          <w:ilvl w:val="0"/>
          <w:numId w:val="9"/>
        </w:numPr>
        <w:tabs>
          <w:tab w:val="left" w:pos="426"/>
        </w:tabs>
        <w:spacing w:before="120" w:after="120"/>
        <w:ind w:left="426" w:hanging="284"/>
        <w:rPr>
          <w:rFonts w:ascii="Calibri" w:hAnsi="Calibri"/>
          <w:szCs w:val="24"/>
        </w:rPr>
      </w:pPr>
      <w:r w:rsidRPr="008A2D1E">
        <w:rPr>
          <w:rFonts w:ascii="Calibri" w:hAnsi="Calibri"/>
          <w:szCs w:val="24"/>
        </w:rPr>
        <w:t>To design and implement system and procedures which have appropriate internal controls</w:t>
      </w:r>
    </w:p>
    <w:p w14:paraId="28B78649" w14:textId="77777777" w:rsidR="004E5EC0" w:rsidRPr="008A2D1E" w:rsidRDefault="004E5EC0" w:rsidP="004E5EC0">
      <w:pPr>
        <w:numPr>
          <w:ilvl w:val="12"/>
          <w:numId w:val="0"/>
        </w:numPr>
        <w:spacing w:before="120" w:after="120"/>
        <w:rPr>
          <w:rFonts w:ascii="Calibri" w:hAnsi="Calibri"/>
          <w:szCs w:val="24"/>
          <w:u w:val="single"/>
        </w:rPr>
      </w:pPr>
      <w:r w:rsidRPr="008A2D1E">
        <w:rPr>
          <w:rFonts w:ascii="Calibri" w:hAnsi="Calibri"/>
          <w:szCs w:val="24"/>
          <w:u w:val="single"/>
        </w:rPr>
        <w:t>Team Management</w:t>
      </w:r>
    </w:p>
    <w:p w14:paraId="23A7584B" w14:textId="77777777" w:rsidR="004E5EC0" w:rsidRPr="008A2D1E" w:rsidRDefault="004E5EC0" w:rsidP="004E5EC0">
      <w:pPr>
        <w:numPr>
          <w:ilvl w:val="0"/>
          <w:numId w:val="5"/>
        </w:numPr>
        <w:spacing w:before="120" w:after="120"/>
        <w:rPr>
          <w:rFonts w:ascii="Calibri" w:hAnsi="Calibri"/>
          <w:szCs w:val="24"/>
        </w:rPr>
      </w:pPr>
      <w:r w:rsidRPr="008A2D1E">
        <w:rPr>
          <w:rFonts w:ascii="Calibri" w:hAnsi="Calibri"/>
          <w:szCs w:val="24"/>
        </w:rPr>
        <w:t>To deploy resources including staff to ensure effective coverage in times of conflicting deadlines, vacancies and increased workloads including overall management of staff as allocated (through line management and matrix working).</w:t>
      </w:r>
    </w:p>
    <w:p w14:paraId="65F2EA71" w14:textId="77777777" w:rsidR="004E5EC0" w:rsidRPr="008A2D1E" w:rsidRDefault="004E5EC0" w:rsidP="004E5EC0">
      <w:pPr>
        <w:numPr>
          <w:ilvl w:val="0"/>
          <w:numId w:val="5"/>
        </w:numPr>
        <w:spacing w:before="120" w:after="120"/>
        <w:rPr>
          <w:rFonts w:ascii="Calibri" w:hAnsi="Calibri"/>
          <w:szCs w:val="24"/>
        </w:rPr>
      </w:pPr>
      <w:r w:rsidRPr="008A2D1E">
        <w:rPr>
          <w:rFonts w:ascii="Calibri" w:hAnsi="Calibri"/>
          <w:szCs w:val="24"/>
        </w:rPr>
        <w:t>To promote equality of opportunity, anti-discriminatory and anti-oppressive practices.</w:t>
      </w:r>
    </w:p>
    <w:p w14:paraId="3318EFE8" w14:textId="77777777" w:rsidR="004E5EC0" w:rsidRPr="008A2D1E" w:rsidRDefault="004E5EC0" w:rsidP="004E5EC0">
      <w:pPr>
        <w:numPr>
          <w:ilvl w:val="12"/>
          <w:numId w:val="0"/>
        </w:numPr>
        <w:spacing w:before="120" w:after="120"/>
        <w:rPr>
          <w:rFonts w:ascii="Calibri" w:hAnsi="Calibri"/>
          <w:szCs w:val="24"/>
          <w:u w:val="single"/>
        </w:rPr>
      </w:pPr>
      <w:r w:rsidRPr="008A2D1E">
        <w:rPr>
          <w:rFonts w:ascii="Calibri" w:hAnsi="Calibri"/>
          <w:szCs w:val="24"/>
          <w:u w:val="single"/>
        </w:rPr>
        <w:t>Other Duties</w:t>
      </w:r>
    </w:p>
    <w:p w14:paraId="5EB85E9D" w14:textId="77777777" w:rsidR="004E5EC0" w:rsidRPr="008A2D1E" w:rsidRDefault="004E5EC0" w:rsidP="004E5EC0">
      <w:pPr>
        <w:numPr>
          <w:ilvl w:val="0"/>
          <w:numId w:val="1"/>
        </w:numPr>
        <w:spacing w:before="120" w:after="120"/>
        <w:rPr>
          <w:rFonts w:ascii="Calibri" w:hAnsi="Calibri"/>
          <w:szCs w:val="24"/>
        </w:rPr>
      </w:pPr>
      <w:r w:rsidRPr="008A2D1E">
        <w:rPr>
          <w:rFonts w:ascii="Calibri" w:hAnsi="Calibri"/>
          <w:szCs w:val="24"/>
        </w:rPr>
        <w:t>To assist Managers and support negotiations in the Directorate</w:t>
      </w:r>
      <w:r w:rsidR="003D6FEC" w:rsidRPr="008A2D1E">
        <w:rPr>
          <w:rFonts w:ascii="Calibri" w:hAnsi="Calibri"/>
          <w:szCs w:val="24"/>
        </w:rPr>
        <w:t>s</w:t>
      </w:r>
      <w:r w:rsidRPr="008A2D1E">
        <w:rPr>
          <w:rFonts w:ascii="Calibri" w:hAnsi="Calibri"/>
          <w:szCs w:val="24"/>
        </w:rPr>
        <w:t xml:space="preserve"> in the preparation of Contracts and Commissioning Agreements which details clearly both the quality and the cost of the service to be provided.</w:t>
      </w:r>
    </w:p>
    <w:p w14:paraId="621283E0" w14:textId="77777777" w:rsidR="004E5EC0" w:rsidRPr="008A2D1E" w:rsidRDefault="004E5EC0" w:rsidP="004E5EC0">
      <w:pPr>
        <w:numPr>
          <w:ilvl w:val="0"/>
          <w:numId w:val="1"/>
        </w:numPr>
        <w:spacing w:before="120" w:after="120"/>
        <w:rPr>
          <w:rFonts w:ascii="Calibri" w:hAnsi="Calibri"/>
          <w:szCs w:val="24"/>
        </w:rPr>
      </w:pPr>
      <w:r w:rsidRPr="008A2D1E">
        <w:rPr>
          <w:rFonts w:ascii="Calibri" w:hAnsi="Calibri"/>
          <w:szCs w:val="24"/>
        </w:rPr>
        <w:lastRenderedPageBreak/>
        <w:t>To support Senior Leadership Team members in multi-functional/multi-disciplinary projects and tasks by providing financial advice and direction</w:t>
      </w:r>
    </w:p>
    <w:p w14:paraId="7B5A1637" w14:textId="4AF8AD11" w:rsidR="004E5EC0" w:rsidRPr="008A2D1E" w:rsidRDefault="004E5EC0" w:rsidP="004E5EC0">
      <w:pPr>
        <w:numPr>
          <w:ilvl w:val="0"/>
          <w:numId w:val="1"/>
        </w:numPr>
        <w:spacing w:before="120" w:after="120"/>
        <w:rPr>
          <w:rFonts w:ascii="Calibri" w:hAnsi="Calibri"/>
          <w:szCs w:val="24"/>
        </w:rPr>
      </w:pPr>
      <w:r w:rsidRPr="008A2D1E">
        <w:rPr>
          <w:rFonts w:ascii="Calibri" w:hAnsi="Calibri"/>
          <w:szCs w:val="24"/>
        </w:rPr>
        <w:t xml:space="preserve">To represent and deputise for the </w:t>
      </w:r>
      <w:r w:rsidR="003D6FEC" w:rsidRPr="008A2D1E">
        <w:rPr>
          <w:rFonts w:ascii="Calibri" w:hAnsi="Calibri"/>
          <w:szCs w:val="24"/>
        </w:rPr>
        <w:t xml:space="preserve">Senior Finance Business Partner and the </w:t>
      </w:r>
      <w:r w:rsidR="00734C2A">
        <w:rPr>
          <w:rFonts w:ascii="Calibri" w:hAnsi="Calibri"/>
          <w:szCs w:val="24"/>
        </w:rPr>
        <w:t xml:space="preserve">Deputy </w:t>
      </w:r>
      <w:r w:rsidR="00734C2A" w:rsidRPr="008A2D1E">
        <w:rPr>
          <w:rFonts w:ascii="Calibri" w:hAnsi="Calibri"/>
          <w:szCs w:val="24"/>
        </w:rPr>
        <w:t>Chief Financial Officer</w:t>
      </w:r>
      <w:r w:rsidR="003D6FEC" w:rsidRPr="008A2D1E">
        <w:rPr>
          <w:rFonts w:ascii="Calibri" w:hAnsi="Calibri"/>
          <w:szCs w:val="24"/>
        </w:rPr>
        <w:t xml:space="preserve"> </w:t>
      </w:r>
      <w:r w:rsidRPr="008A2D1E">
        <w:rPr>
          <w:rFonts w:ascii="Calibri" w:hAnsi="Calibri"/>
          <w:szCs w:val="24"/>
        </w:rPr>
        <w:t>where required.</w:t>
      </w:r>
    </w:p>
    <w:p w14:paraId="4A13471F" w14:textId="77777777" w:rsidR="004E5EC0" w:rsidRPr="008A2D1E" w:rsidRDefault="004E5EC0" w:rsidP="004E5EC0">
      <w:pPr>
        <w:numPr>
          <w:ilvl w:val="0"/>
          <w:numId w:val="3"/>
        </w:numPr>
        <w:spacing w:before="120" w:after="120"/>
        <w:rPr>
          <w:rFonts w:ascii="Calibri" w:hAnsi="Calibri"/>
          <w:szCs w:val="24"/>
        </w:rPr>
      </w:pPr>
      <w:r w:rsidRPr="008A2D1E">
        <w:rPr>
          <w:rFonts w:ascii="Calibri" w:hAnsi="Calibri"/>
          <w:szCs w:val="24"/>
        </w:rPr>
        <w:t>To participate in detailed Commissioning reviews programmed within the Directorate</w:t>
      </w:r>
      <w:r w:rsidR="003D6FEC" w:rsidRPr="008A2D1E">
        <w:rPr>
          <w:rFonts w:ascii="Calibri" w:hAnsi="Calibri"/>
          <w:szCs w:val="24"/>
        </w:rPr>
        <w:t>s</w:t>
      </w:r>
      <w:r w:rsidRPr="008A2D1E">
        <w:rPr>
          <w:rFonts w:ascii="Calibri" w:hAnsi="Calibri"/>
          <w:szCs w:val="24"/>
        </w:rPr>
        <w:t>.</w:t>
      </w:r>
    </w:p>
    <w:p w14:paraId="609C55F0" w14:textId="77777777" w:rsidR="004E5EC0" w:rsidRPr="008A2D1E" w:rsidRDefault="004E5EC0" w:rsidP="004E5EC0">
      <w:pPr>
        <w:numPr>
          <w:ilvl w:val="0"/>
          <w:numId w:val="1"/>
        </w:numPr>
        <w:spacing w:before="120" w:after="120"/>
        <w:rPr>
          <w:rFonts w:ascii="Calibri" w:hAnsi="Calibri"/>
          <w:szCs w:val="24"/>
        </w:rPr>
      </w:pPr>
      <w:r w:rsidRPr="008A2D1E">
        <w:rPr>
          <w:rFonts w:ascii="Calibri" w:hAnsi="Calibri"/>
          <w:szCs w:val="24"/>
        </w:rPr>
        <w:t>To prepare reports for and advise Member groups and other relevant Officer groups.</w:t>
      </w:r>
    </w:p>
    <w:p w14:paraId="6899C4AE" w14:textId="77777777" w:rsidR="004E5EC0" w:rsidRPr="008A2D1E" w:rsidRDefault="004E5EC0" w:rsidP="004E5EC0">
      <w:pPr>
        <w:numPr>
          <w:ilvl w:val="0"/>
          <w:numId w:val="1"/>
        </w:numPr>
        <w:spacing w:before="120" w:after="120"/>
        <w:rPr>
          <w:rFonts w:ascii="Calibri" w:hAnsi="Calibri"/>
          <w:szCs w:val="24"/>
        </w:rPr>
      </w:pPr>
      <w:r w:rsidRPr="008A2D1E">
        <w:rPr>
          <w:rFonts w:ascii="Calibri" w:hAnsi="Calibri"/>
          <w:szCs w:val="24"/>
        </w:rPr>
        <w:t>To maintain a working knowledge of relevant legislation, statutory instruments, codes of practice, departmental policies to deliver their role.</w:t>
      </w:r>
    </w:p>
    <w:p w14:paraId="6E1B4803" w14:textId="77777777" w:rsidR="004E5EC0" w:rsidRPr="008A2D1E" w:rsidRDefault="004E5EC0" w:rsidP="004E5EC0">
      <w:pPr>
        <w:numPr>
          <w:ilvl w:val="0"/>
          <w:numId w:val="1"/>
        </w:numPr>
        <w:spacing w:before="120" w:after="120"/>
        <w:rPr>
          <w:rFonts w:ascii="Calibri" w:hAnsi="Calibri"/>
          <w:szCs w:val="24"/>
        </w:rPr>
      </w:pPr>
      <w:r w:rsidRPr="008A2D1E">
        <w:rPr>
          <w:rFonts w:ascii="Calibri" w:hAnsi="Calibri"/>
          <w:szCs w:val="24"/>
        </w:rPr>
        <w:t>To establish and maintain effective working relationships within and outside local government.</w:t>
      </w:r>
    </w:p>
    <w:p w14:paraId="27A67E26" w14:textId="77777777" w:rsidR="004E5EC0" w:rsidRPr="008A2D1E" w:rsidRDefault="004E5EC0" w:rsidP="004E5EC0">
      <w:pPr>
        <w:numPr>
          <w:ilvl w:val="0"/>
          <w:numId w:val="1"/>
        </w:numPr>
        <w:spacing w:before="120" w:after="120"/>
        <w:rPr>
          <w:rFonts w:ascii="Calibri" w:hAnsi="Calibri"/>
          <w:szCs w:val="24"/>
        </w:rPr>
      </w:pPr>
      <w:r w:rsidRPr="008A2D1E">
        <w:rPr>
          <w:rFonts w:ascii="Calibri" w:hAnsi="Calibri"/>
          <w:szCs w:val="24"/>
        </w:rPr>
        <w:t>To maintain personal and professional development to meet the changing demands of the job, participate in appropriate training activities and encourage and support staff in their development and training.</w:t>
      </w:r>
    </w:p>
    <w:p w14:paraId="39423060" w14:textId="77777777" w:rsidR="004E5EC0" w:rsidRPr="008A2D1E" w:rsidRDefault="004E5EC0" w:rsidP="004E5EC0">
      <w:pPr>
        <w:numPr>
          <w:ilvl w:val="0"/>
          <w:numId w:val="1"/>
        </w:numPr>
        <w:spacing w:before="120" w:after="120"/>
        <w:rPr>
          <w:rFonts w:ascii="Calibri" w:hAnsi="Calibri"/>
          <w:szCs w:val="24"/>
        </w:rPr>
      </w:pPr>
      <w:r w:rsidRPr="008A2D1E">
        <w:rPr>
          <w:rFonts w:ascii="Calibri" w:hAnsi="Calibri"/>
          <w:szCs w:val="24"/>
        </w:rPr>
        <w:t>To undertake such other duties, training and/or hours of work as may be reasonably required and which are consistent with the general level of responsibility of this job.</w:t>
      </w:r>
    </w:p>
    <w:p w14:paraId="3B46B209" w14:textId="77777777" w:rsidR="004E5EC0" w:rsidRPr="008A2D1E" w:rsidRDefault="004E5EC0" w:rsidP="004E5EC0">
      <w:pPr>
        <w:numPr>
          <w:ilvl w:val="0"/>
          <w:numId w:val="1"/>
        </w:numPr>
        <w:spacing w:before="120" w:after="120"/>
        <w:jc w:val="both"/>
        <w:rPr>
          <w:rFonts w:ascii="Calibri" w:hAnsi="Calibri"/>
          <w:szCs w:val="24"/>
        </w:rPr>
      </w:pPr>
      <w:r w:rsidRPr="008A2D1E">
        <w:rPr>
          <w:rFonts w:ascii="Calibri" w:hAnsi="Calibri"/>
          <w:szCs w:val="24"/>
        </w:rPr>
        <w:t>To undertake health and safety duties commensurate with the post and/or as detailed in the Directorate’s Health and Safety Policy.</w:t>
      </w:r>
    </w:p>
    <w:p w14:paraId="2228D0F9" w14:textId="77777777" w:rsidR="004E5EC0" w:rsidRPr="008A2D1E" w:rsidRDefault="004E5EC0" w:rsidP="004E5EC0">
      <w:pPr>
        <w:spacing w:before="120" w:after="120"/>
        <w:rPr>
          <w:rFonts w:ascii="Calibri" w:hAnsi="Calibri" w:cs="Arial"/>
          <w:b/>
          <w:szCs w:val="24"/>
        </w:rPr>
      </w:pPr>
      <w:r w:rsidRPr="008A2D1E">
        <w:rPr>
          <w:rFonts w:ascii="Calibri" w:hAnsi="Calibri" w:cs="Arial"/>
          <w:b/>
          <w:szCs w:val="24"/>
        </w:rPr>
        <w:t>Contacts:</w:t>
      </w:r>
    </w:p>
    <w:p w14:paraId="12E5A1CC" w14:textId="77777777" w:rsidR="004E5EC0" w:rsidRPr="008A2D1E" w:rsidRDefault="004E5EC0" w:rsidP="004E5EC0">
      <w:pPr>
        <w:spacing w:before="100" w:after="100"/>
        <w:rPr>
          <w:rFonts w:ascii="Calibri" w:hAnsi="Calibri" w:cs="Arial"/>
          <w:szCs w:val="24"/>
        </w:rPr>
      </w:pPr>
      <w:r w:rsidRPr="008A2D1E">
        <w:rPr>
          <w:rFonts w:ascii="Calibri" w:hAnsi="Calibri" w:cs="Arial"/>
          <w:szCs w:val="24"/>
        </w:rPr>
        <w:t>In all contacts the postholder will be required to present a good image of the Directorate and the County Council as well as maintaining constructive relationships</w:t>
      </w:r>
    </w:p>
    <w:p w14:paraId="0E7CD193" w14:textId="45E5AD83" w:rsidR="004E5EC0" w:rsidRPr="008A2D1E" w:rsidRDefault="004E5EC0" w:rsidP="004E5EC0">
      <w:pPr>
        <w:tabs>
          <w:tab w:val="left" w:pos="284"/>
          <w:tab w:val="left" w:pos="993"/>
        </w:tabs>
        <w:spacing w:before="100" w:after="100"/>
        <w:ind w:left="993" w:hanging="993"/>
        <w:rPr>
          <w:rFonts w:ascii="Calibri" w:hAnsi="Calibri" w:cs="Arial"/>
          <w:szCs w:val="24"/>
        </w:rPr>
      </w:pPr>
      <w:r w:rsidRPr="008A2D1E">
        <w:rPr>
          <w:rFonts w:ascii="Calibri" w:hAnsi="Calibri" w:cs="Arial"/>
          <w:szCs w:val="24"/>
        </w:rPr>
        <w:t>Internal:</w:t>
      </w:r>
      <w:r w:rsidRPr="008A2D1E">
        <w:rPr>
          <w:rFonts w:ascii="Calibri" w:hAnsi="Calibri" w:cs="Arial"/>
          <w:szCs w:val="24"/>
        </w:rPr>
        <w:tab/>
        <w:t xml:space="preserve">Elected Members, Directors, </w:t>
      </w:r>
      <w:r w:rsidR="00734C2A">
        <w:rPr>
          <w:rFonts w:ascii="Calibri" w:hAnsi="Calibri" w:cs="Arial"/>
          <w:szCs w:val="24"/>
        </w:rPr>
        <w:t xml:space="preserve">Assistant Directors, </w:t>
      </w:r>
      <w:r w:rsidRPr="008A2D1E">
        <w:rPr>
          <w:rFonts w:ascii="Calibri" w:hAnsi="Calibri" w:cs="Arial"/>
          <w:szCs w:val="24"/>
        </w:rPr>
        <w:t xml:space="preserve">Heads of Service, Senior Managers, Management Teams, Managers and Staff across all directorates, Project and Business Support Managers and Staff,   </w:t>
      </w:r>
    </w:p>
    <w:p w14:paraId="6580AC4C" w14:textId="77777777" w:rsidR="004E5EC0" w:rsidRPr="008A2D1E" w:rsidRDefault="004E5EC0" w:rsidP="004E5EC0">
      <w:pPr>
        <w:pStyle w:val="NoDot"/>
        <w:tabs>
          <w:tab w:val="left" w:pos="284"/>
          <w:tab w:val="left" w:pos="1276"/>
        </w:tabs>
        <w:spacing w:before="100" w:after="100"/>
        <w:ind w:left="993" w:hanging="993"/>
        <w:rPr>
          <w:rFonts w:ascii="Calibri" w:hAnsi="Calibri" w:cs="Arial"/>
          <w:lang w:val="en-GB"/>
        </w:rPr>
      </w:pPr>
      <w:r w:rsidRPr="008A2D1E">
        <w:rPr>
          <w:rFonts w:ascii="Calibri" w:hAnsi="Calibri" w:cs="Arial"/>
          <w:lang w:val="en-GB"/>
        </w:rPr>
        <w:t>External:  External auditors, Treasurers from other organisations including District Councils, the Fire and Police Service, Government Departments, Agencies and regulators. Suppliers, contractors and service providers as well as customers and members of the public</w:t>
      </w:r>
    </w:p>
    <w:p w14:paraId="145ECCC8" w14:textId="77777777" w:rsidR="004E5EC0" w:rsidRPr="008A2D1E" w:rsidRDefault="004E5EC0" w:rsidP="004E5EC0">
      <w:pPr>
        <w:spacing w:before="120" w:after="120"/>
        <w:rPr>
          <w:rFonts w:ascii="Calibri" w:hAnsi="Calibri" w:cs="Arial"/>
          <w:b/>
          <w:szCs w:val="24"/>
        </w:rPr>
      </w:pPr>
      <w:r w:rsidRPr="008A2D1E">
        <w:rPr>
          <w:rFonts w:ascii="Calibri" w:hAnsi="Calibri" w:cs="Arial"/>
          <w:b/>
          <w:szCs w:val="24"/>
        </w:rPr>
        <w:t>Additional Information:</w:t>
      </w:r>
      <w:r w:rsidRPr="008A2D1E">
        <w:rPr>
          <w:rFonts w:ascii="Calibri" w:hAnsi="Calibri" w:cs="Arial"/>
          <w:b/>
          <w:szCs w:val="24"/>
        </w:rPr>
        <w:tab/>
      </w:r>
    </w:p>
    <w:p w14:paraId="13E2E116" w14:textId="77777777" w:rsidR="004E5EC0" w:rsidRPr="008A2D1E" w:rsidRDefault="004E5EC0" w:rsidP="004E5EC0">
      <w:pPr>
        <w:numPr>
          <w:ilvl w:val="0"/>
          <w:numId w:val="1"/>
        </w:numPr>
        <w:spacing w:before="120" w:after="120"/>
        <w:rPr>
          <w:rFonts w:ascii="Calibri" w:hAnsi="Calibri" w:cs="Arial"/>
          <w:szCs w:val="24"/>
        </w:rPr>
      </w:pPr>
      <w:r w:rsidRPr="008A2D1E">
        <w:rPr>
          <w:rFonts w:ascii="Calibri" w:hAnsi="Calibri" w:cs="Arial"/>
          <w:szCs w:val="24"/>
        </w:rPr>
        <w:t>The Council reserves the right to alter the content of this job description, after consultation to reflect changes to the job or services provided, without altering the general character or level of responsibility</w:t>
      </w:r>
    </w:p>
    <w:p w14:paraId="01E1C6F6" w14:textId="77777777" w:rsidR="004E5EC0" w:rsidRPr="008A2D1E" w:rsidRDefault="004E5EC0" w:rsidP="004E5EC0">
      <w:pPr>
        <w:numPr>
          <w:ilvl w:val="0"/>
          <w:numId w:val="1"/>
        </w:numPr>
        <w:spacing w:before="120" w:after="120"/>
        <w:rPr>
          <w:rFonts w:ascii="Calibri" w:hAnsi="Calibri" w:cs="Arial"/>
          <w:snapToGrid w:val="0"/>
          <w:szCs w:val="24"/>
        </w:rPr>
      </w:pPr>
      <w:r w:rsidRPr="008A2D1E">
        <w:rPr>
          <w:rFonts w:ascii="Calibri" w:hAnsi="Calibri" w:cs="Arial"/>
          <w:snapToGrid w:val="0"/>
          <w:szCs w:val="24"/>
        </w:rPr>
        <w:t>Reasonable adjustments will be considered as required by the Equality Act</w:t>
      </w:r>
    </w:p>
    <w:p w14:paraId="4D9A8729" w14:textId="77777777" w:rsidR="004E5EC0" w:rsidRPr="008A2D1E" w:rsidRDefault="004E5EC0" w:rsidP="004E5EC0">
      <w:pPr>
        <w:numPr>
          <w:ilvl w:val="0"/>
          <w:numId w:val="1"/>
        </w:numPr>
        <w:spacing w:before="120" w:after="120"/>
        <w:rPr>
          <w:rFonts w:ascii="Calibri" w:hAnsi="Calibri" w:cs="Arial"/>
          <w:snapToGrid w:val="0"/>
          <w:szCs w:val="24"/>
        </w:rPr>
      </w:pPr>
      <w:r w:rsidRPr="008A2D1E">
        <w:rPr>
          <w:rFonts w:ascii="Calibri" w:hAnsi="Calibri"/>
          <w:szCs w:val="24"/>
        </w:rPr>
        <w:t>To promote equality of opportunity, anti-discriminatory and anti-oppressive practices</w:t>
      </w:r>
    </w:p>
    <w:p w14:paraId="3C4007CA" w14:textId="77777777" w:rsidR="004E5EC0" w:rsidRPr="008A2D1E" w:rsidRDefault="004E5EC0" w:rsidP="004E5EC0">
      <w:pPr>
        <w:spacing w:before="120" w:after="120"/>
        <w:rPr>
          <w:rFonts w:ascii="Calibri" w:hAnsi="Calibri"/>
          <w:szCs w:val="24"/>
        </w:rPr>
      </w:pPr>
    </w:p>
    <w:p w14:paraId="7F779D55" w14:textId="77777777" w:rsidR="0098554C" w:rsidRPr="008A2D1E" w:rsidRDefault="0098554C" w:rsidP="00BB08F5">
      <w:pPr>
        <w:spacing w:before="120" w:after="120"/>
        <w:rPr>
          <w:rFonts w:ascii="Calibri" w:hAnsi="Calibri"/>
          <w:szCs w:val="24"/>
        </w:rPr>
      </w:pPr>
    </w:p>
    <w:p w14:paraId="2ADBB4A0" w14:textId="77777777" w:rsidR="004E5EC0" w:rsidRDefault="004E5EC0" w:rsidP="00BB08F5">
      <w:pPr>
        <w:spacing w:before="120" w:after="120"/>
        <w:rPr>
          <w:rFonts w:ascii="Calibri" w:hAnsi="Calibri"/>
          <w:szCs w:val="24"/>
        </w:rPr>
      </w:pPr>
    </w:p>
    <w:p w14:paraId="49AD2395" w14:textId="77777777" w:rsidR="002A6A43" w:rsidRPr="008A2D1E" w:rsidRDefault="002A6A43" w:rsidP="00BB08F5">
      <w:pPr>
        <w:spacing w:before="120" w:after="120"/>
        <w:rPr>
          <w:rFonts w:ascii="Calibri" w:hAnsi="Calibri"/>
          <w:szCs w:val="24"/>
        </w:rPr>
      </w:pPr>
    </w:p>
    <w:p w14:paraId="123AF395" w14:textId="77777777" w:rsidR="003D7374" w:rsidRPr="008A2D1E" w:rsidRDefault="008474A5" w:rsidP="003D7374">
      <w:pPr>
        <w:jc w:val="both"/>
        <w:rPr>
          <w:rFonts w:ascii="Calibri" w:hAnsi="Calibri"/>
          <w:b/>
          <w:szCs w:val="24"/>
          <w:u w:val="single"/>
        </w:rPr>
      </w:pPr>
      <w:r w:rsidRPr="008A2D1E">
        <w:rPr>
          <w:rFonts w:ascii="Calibri" w:hAnsi="Calibri"/>
          <w:b/>
          <w:noProof/>
          <w:szCs w:val="24"/>
        </w:rPr>
        <w:lastRenderedPageBreak/>
        <w:drawing>
          <wp:inline distT="0" distB="0" distL="0" distR="0" wp14:anchorId="52EC8FA3" wp14:editId="2C51B233">
            <wp:extent cx="2427605" cy="53594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7605" cy="535940"/>
                    </a:xfrm>
                    <a:prstGeom prst="rect">
                      <a:avLst/>
                    </a:prstGeom>
                    <a:noFill/>
                    <a:ln>
                      <a:noFill/>
                    </a:ln>
                  </pic:spPr>
                </pic:pic>
              </a:graphicData>
            </a:graphic>
          </wp:inline>
        </w:drawing>
      </w:r>
      <w:r w:rsidR="003D7374" w:rsidRPr="008A2D1E">
        <w:rPr>
          <w:rFonts w:ascii="Calibri" w:hAnsi="Calibri"/>
          <w:b/>
          <w:szCs w:val="24"/>
        </w:rPr>
        <w:tab/>
      </w:r>
    </w:p>
    <w:p w14:paraId="7A9F568B" w14:textId="77777777" w:rsidR="003D7374" w:rsidRPr="008A2D1E" w:rsidRDefault="003D7374" w:rsidP="003D7374">
      <w:pPr>
        <w:jc w:val="center"/>
        <w:rPr>
          <w:rFonts w:ascii="Calibri" w:hAnsi="Calibri"/>
          <w:b/>
          <w:szCs w:val="24"/>
          <w:u w:val="single"/>
        </w:rPr>
      </w:pPr>
    </w:p>
    <w:p w14:paraId="4DC81445" w14:textId="77777777" w:rsidR="003D7374" w:rsidRPr="008A2D1E" w:rsidRDefault="003D7374" w:rsidP="003D7374">
      <w:pPr>
        <w:jc w:val="center"/>
        <w:rPr>
          <w:rFonts w:ascii="Calibri" w:hAnsi="Calibri" w:cs="Arial"/>
          <w:b/>
          <w:szCs w:val="24"/>
        </w:rPr>
      </w:pPr>
      <w:r w:rsidRPr="008A2D1E">
        <w:rPr>
          <w:rFonts w:ascii="Calibri" w:hAnsi="Calibri" w:cs="Arial"/>
          <w:b/>
          <w:szCs w:val="24"/>
        </w:rPr>
        <w:t>PERSON SPECIFICATION</w:t>
      </w:r>
    </w:p>
    <w:p w14:paraId="0FBE8BFD" w14:textId="77777777" w:rsidR="003D7374" w:rsidRPr="008A2D1E" w:rsidRDefault="003D7374" w:rsidP="003D7374">
      <w:pPr>
        <w:jc w:val="center"/>
        <w:rPr>
          <w:rFonts w:ascii="Calibri" w:hAnsi="Calibri" w:cs="Arial"/>
          <w:szCs w:val="24"/>
        </w:rPr>
      </w:pPr>
    </w:p>
    <w:p w14:paraId="1C0D1220" w14:textId="77777777" w:rsidR="003D6FEC" w:rsidRPr="003D6FEC" w:rsidRDefault="003D6FEC" w:rsidP="003D6FEC">
      <w:pPr>
        <w:tabs>
          <w:tab w:val="left" w:pos="0"/>
          <w:tab w:val="left" w:pos="3686"/>
        </w:tabs>
        <w:spacing w:before="120" w:after="120"/>
        <w:ind w:left="3686" w:hanging="3686"/>
        <w:rPr>
          <w:rFonts w:ascii="Calibri" w:hAnsi="Calibri" w:cs="Arial"/>
          <w:b/>
          <w:szCs w:val="24"/>
        </w:rPr>
      </w:pPr>
      <w:r w:rsidRPr="003D6FEC">
        <w:rPr>
          <w:rFonts w:ascii="Calibri" w:hAnsi="Calibri" w:cs="Arial"/>
          <w:b/>
          <w:szCs w:val="24"/>
        </w:rPr>
        <w:t>Job Title:</w:t>
      </w:r>
      <w:r w:rsidRPr="003D6FEC">
        <w:rPr>
          <w:rFonts w:ascii="Calibri" w:hAnsi="Calibri" w:cs="Arial"/>
          <w:b/>
          <w:szCs w:val="24"/>
        </w:rPr>
        <w:tab/>
        <w:t>Finance Business Partner</w:t>
      </w:r>
    </w:p>
    <w:p w14:paraId="3C7D055B" w14:textId="77777777" w:rsidR="003D6FEC" w:rsidRPr="003D6FEC" w:rsidRDefault="003D6FEC" w:rsidP="003D6FEC">
      <w:pPr>
        <w:tabs>
          <w:tab w:val="left" w:pos="0"/>
          <w:tab w:val="left" w:pos="3686"/>
        </w:tabs>
        <w:spacing w:before="120" w:after="120"/>
        <w:ind w:left="3686" w:hanging="3686"/>
        <w:rPr>
          <w:rFonts w:ascii="Calibri" w:hAnsi="Calibri" w:cs="Arial"/>
          <w:b/>
          <w:szCs w:val="24"/>
        </w:rPr>
      </w:pPr>
      <w:r w:rsidRPr="003D6FEC">
        <w:rPr>
          <w:rFonts w:ascii="Calibri" w:hAnsi="Calibri" w:cs="Arial"/>
          <w:b/>
          <w:szCs w:val="24"/>
        </w:rPr>
        <w:t>Directorate &amp; Section/Unit:</w:t>
      </w:r>
      <w:r w:rsidRPr="003D6FEC">
        <w:rPr>
          <w:rFonts w:ascii="Calibri" w:hAnsi="Calibri" w:cs="Arial"/>
          <w:b/>
          <w:szCs w:val="24"/>
        </w:rPr>
        <w:tab/>
      </w:r>
      <w:r w:rsidRPr="003D6FEC">
        <w:rPr>
          <w:rFonts w:ascii="Calibri" w:hAnsi="Calibri" w:cs="Arial"/>
          <w:szCs w:val="24"/>
        </w:rPr>
        <w:t>Finance</w:t>
      </w:r>
    </w:p>
    <w:p w14:paraId="23434296" w14:textId="77777777" w:rsidR="003D6FEC" w:rsidRPr="003D6FEC" w:rsidRDefault="003D6FEC" w:rsidP="003D6FEC">
      <w:pPr>
        <w:tabs>
          <w:tab w:val="left" w:pos="0"/>
          <w:tab w:val="left" w:pos="3686"/>
        </w:tabs>
        <w:spacing w:before="120" w:after="120"/>
        <w:ind w:left="3686" w:hanging="3686"/>
        <w:rPr>
          <w:rFonts w:ascii="Calibri" w:hAnsi="Calibri" w:cs="Arial"/>
          <w:b/>
          <w:szCs w:val="24"/>
        </w:rPr>
      </w:pPr>
      <w:r w:rsidRPr="003D6FEC">
        <w:rPr>
          <w:rFonts w:ascii="Calibri" w:hAnsi="Calibri" w:cs="Arial"/>
          <w:b/>
          <w:szCs w:val="24"/>
        </w:rPr>
        <w:t>Reporting to:</w:t>
      </w:r>
      <w:r w:rsidRPr="003D6FEC">
        <w:rPr>
          <w:rFonts w:ascii="Calibri" w:hAnsi="Calibri" w:cs="Arial"/>
          <w:b/>
          <w:szCs w:val="24"/>
        </w:rPr>
        <w:tab/>
      </w:r>
      <w:r w:rsidR="002A6A43">
        <w:rPr>
          <w:rFonts w:ascii="Calibri" w:hAnsi="Calibri" w:cs="Arial"/>
          <w:szCs w:val="24"/>
        </w:rPr>
        <w:t xml:space="preserve">Senior Finance Business Partner </w:t>
      </w:r>
    </w:p>
    <w:p w14:paraId="665E35C1" w14:textId="120DEB50" w:rsidR="003D7374" w:rsidRDefault="003D7374" w:rsidP="003D7374">
      <w:pPr>
        <w:rPr>
          <w:rFonts w:ascii="Calibri" w:hAnsi="Calibri" w:cs="Arial"/>
          <w:b/>
          <w:szCs w:val="24"/>
        </w:rPr>
      </w:pPr>
      <w:r w:rsidRPr="008A2D1E">
        <w:rPr>
          <w:rFonts w:ascii="Calibri" w:hAnsi="Calibri" w:cs="Arial"/>
          <w:b/>
          <w:szCs w:val="24"/>
        </w:rPr>
        <w:t>Salary Grade:</w:t>
      </w:r>
      <w:r w:rsidRPr="008A2D1E">
        <w:rPr>
          <w:rFonts w:ascii="Calibri" w:hAnsi="Calibri" w:cs="Arial"/>
          <w:b/>
          <w:szCs w:val="24"/>
        </w:rPr>
        <w:tab/>
      </w:r>
      <w:r w:rsidRPr="008A2D1E">
        <w:rPr>
          <w:rFonts w:ascii="Calibri" w:hAnsi="Calibri" w:cs="Arial"/>
          <w:b/>
          <w:szCs w:val="24"/>
        </w:rPr>
        <w:tab/>
      </w:r>
      <w:r w:rsidRPr="008A2D1E">
        <w:rPr>
          <w:rFonts w:ascii="Calibri" w:hAnsi="Calibri" w:cs="Arial"/>
          <w:b/>
          <w:szCs w:val="24"/>
        </w:rPr>
        <w:tab/>
      </w:r>
      <w:r w:rsidR="003D6FEC" w:rsidRPr="008A2D1E">
        <w:rPr>
          <w:rFonts w:ascii="Calibri" w:hAnsi="Calibri" w:cs="Arial"/>
          <w:b/>
          <w:szCs w:val="24"/>
        </w:rPr>
        <w:tab/>
      </w:r>
      <w:r w:rsidR="002A6A43">
        <w:rPr>
          <w:rFonts w:ascii="Calibri" w:hAnsi="Calibri" w:cs="Arial"/>
          <w:b/>
          <w:szCs w:val="24"/>
        </w:rPr>
        <w:t xml:space="preserve">PO3 </w:t>
      </w:r>
    </w:p>
    <w:p w14:paraId="47410EF8" w14:textId="77777777" w:rsidR="002A6A43" w:rsidRPr="008A2D1E" w:rsidRDefault="002A6A43" w:rsidP="003D7374">
      <w:pPr>
        <w:rPr>
          <w:rFonts w:ascii="Calibri" w:hAnsi="Calibri" w:cs="Arial"/>
          <w:b/>
          <w:szCs w:val="24"/>
        </w:rPr>
      </w:pPr>
    </w:p>
    <w:p w14:paraId="25E8227A" w14:textId="77777777" w:rsidR="003D7374" w:rsidRPr="008A2D1E" w:rsidRDefault="003D7374" w:rsidP="003D7374">
      <w:pPr>
        <w:rPr>
          <w:rFonts w:ascii="Calibri" w:hAnsi="Calibri" w:cs="Arial"/>
          <w:szCs w:val="24"/>
        </w:rPr>
      </w:pPr>
      <w:r w:rsidRPr="008A2D1E">
        <w:rPr>
          <w:rFonts w:ascii="Calibri" w:hAnsi="Calibri" w:cs="Arial"/>
          <w:b/>
          <w:szCs w:val="24"/>
        </w:rPr>
        <w:t>WCC Management Level:</w:t>
      </w:r>
      <w:r w:rsidRPr="008A2D1E">
        <w:rPr>
          <w:rFonts w:ascii="Calibri" w:hAnsi="Calibri" w:cs="Arial"/>
          <w:b/>
          <w:szCs w:val="24"/>
        </w:rPr>
        <w:tab/>
      </w:r>
      <w:r w:rsidRPr="008A2D1E">
        <w:rPr>
          <w:rFonts w:ascii="Calibri" w:hAnsi="Calibri" w:cs="Arial"/>
          <w:b/>
          <w:szCs w:val="24"/>
        </w:rPr>
        <w:tab/>
      </w:r>
      <w:r w:rsidRPr="008A2D1E">
        <w:rPr>
          <w:rFonts w:ascii="Calibri" w:hAnsi="Calibri" w:cs="Arial"/>
          <w:szCs w:val="24"/>
        </w:rPr>
        <w:t xml:space="preserve">Level </w:t>
      </w:r>
      <w:r w:rsidR="002A6A43">
        <w:rPr>
          <w:rFonts w:ascii="Calibri" w:hAnsi="Calibri" w:cs="Arial"/>
          <w:szCs w:val="24"/>
        </w:rPr>
        <w:t>1</w:t>
      </w:r>
      <w:r w:rsidR="00805A6B" w:rsidRPr="008A2D1E">
        <w:rPr>
          <w:rFonts w:ascii="Calibri" w:hAnsi="Calibri" w:cs="Arial"/>
          <w:szCs w:val="24"/>
        </w:rPr>
        <w:t xml:space="preserve"> Manager</w:t>
      </w:r>
    </w:p>
    <w:p w14:paraId="557F68C0" w14:textId="77777777" w:rsidR="003D7374" w:rsidRPr="008A2D1E" w:rsidRDefault="003D7374" w:rsidP="003D7374">
      <w:pPr>
        <w:rPr>
          <w:rFonts w:ascii="Calibri" w:hAnsi="Calibri" w:cs="Arial"/>
          <w:b/>
          <w:szCs w:val="24"/>
        </w:rPr>
      </w:pPr>
    </w:p>
    <w:p w14:paraId="13E28411" w14:textId="77777777" w:rsidR="002A6A43" w:rsidRPr="00F23BC0" w:rsidRDefault="002A6A43" w:rsidP="002A6A43">
      <w:pPr>
        <w:rPr>
          <w:rFonts w:ascii="Calibri" w:hAnsi="Calibri" w:cs="Arial"/>
          <w:szCs w:val="24"/>
        </w:rPr>
      </w:pPr>
      <w:r w:rsidRPr="00F23BC0">
        <w:rPr>
          <w:rFonts w:ascii="Calibri" w:hAnsi="Calibri" w:cs="Arial"/>
          <w:b/>
          <w:szCs w:val="24"/>
        </w:rPr>
        <w:t>QUALIFICATIONS/TRAINING &amp; DEVELOPMENT:</w:t>
      </w:r>
    </w:p>
    <w:p w14:paraId="73F12C61" w14:textId="77777777" w:rsidR="002A6A43" w:rsidRPr="00F23BC0" w:rsidRDefault="002A6A43" w:rsidP="002A6A43">
      <w:pPr>
        <w:ind w:left="360" w:hanging="360"/>
        <w:rPr>
          <w:rFonts w:ascii="Calibri" w:hAnsi="Calibri" w:cs="Arial"/>
          <w:b/>
          <w:sz w:val="23"/>
        </w:rPr>
      </w:pPr>
    </w:p>
    <w:p w14:paraId="06408BE3" w14:textId="77777777" w:rsidR="002A6A43" w:rsidRPr="00F23BC0" w:rsidRDefault="002A6A43" w:rsidP="002A6A43">
      <w:pPr>
        <w:ind w:left="360" w:hanging="360"/>
        <w:rPr>
          <w:rFonts w:ascii="Calibri" w:hAnsi="Calibri" w:cs="Arial"/>
          <w:sz w:val="23"/>
        </w:rPr>
      </w:pPr>
      <w:r w:rsidRPr="00F23BC0">
        <w:rPr>
          <w:rFonts w:ascii="Calibri" w:hAnsi="Calibri" w:cs="Arial"/>
          <w:sz w:val="23"/>
        </w:rPr>
        <w:t xml:space="preserve">It is </w:t>
      </w:r>
      <w:r w:rsidRPr="00F23BC0">
        <w:rPr>
          <w:rFonts w:ascii="Calibri" w:hAnsi="Calibri" w:cs="Arial"/>
          <w:b/>
          <w:sz w:val="23"/>
        </w:rPr>
        <w:t xml:space="preserve">essential </w:t>
      </w:r>
      <w:r w:rsidRPr="00F23BC0">
        <w:rPr>
          <w:rFonts w:ascii="Calibri" w:hAnsi="Calibri" w:cs="Arial"/>
          <w:sz w:val="23"/>
        </w:rPr>
        <w:t>that the post</w:t>
      </w:r>
      <w:r>
        <w:rPr>
          <w:rFonts w:ascii="Calibri" w:hAnsi="Calibri" w:cs="Arial"/>
          <w:sz w:val="23"/>
        </w:rPr>
        <w:t xml:space="preserve"> </w:t>
      </w:r>
      <w:r w:rsidRPr="00F23BC0">
        <w:rPr>
          <w:rFonts w:ascii="Calibri" w:hAnsi="Calibri" w:cs="Arial"/>
          <w:sz w:val="23"/>
        </w:rPr>
        <w:t>holder:</w:t>
      </w:r>
    </w:p>
    <w:p w14:paraId="754346AC" w14:textId="77777777" w:rsidR="002A6A43" w:rsidRPr="00F23BC0" w:rsidRDefault="002A6A43" w:rsidP="002A6A43">
      <w:pPr>
        <w:ind w:left="360" w:hanging="360"/>
        <w:rPr>
          <w:rFonts w:ascii="Calibri" w:hAnsi="Calibri" w:cs="Arial"/>
          <w:sz w:val="23"/>
        </w:rPr>
      </w:pPr>
    </w:p>
    <w:p w14:paraId="30FB3211" w14:textId="6643D0E5" w:rsidR="002A6A43" w:rsidRPr="00F23BC0" w:rsidRDefault="002A6A43" w:rsidP="002A6A43">
      <w:pPr>
        <w:numPr>
          <w:ilvl w:val="0"/>
          <w:numId w:val="17"/>
        </w:numPr>
        <w:rPr>
          <w:rFonts w:ascii="Calibri" w:hAnsi="Calibri"/>
          <w:sz w:val="22"/>
        </w:rPr>
      </w:pPr>
      <w:r>
        <w:rPr>
          <w:rFonts w:ascii="Calibri" w:hAnsi="Calibri"/>
          <w:sz w:val="22"/>
        </w:rPr>
        <w:t>Is a</w:t>
      </w:r>
      <w:r w:rsidRPr="00F23BC0">
        <w:rPr>
          <w:rFonts w:ascii="Calibri" w:hAnsi="Calibri"/>
          <w:sz w:val="22"/>
        </w:rPr>
        <w:t xml:space="preserve"> qualified member of an accountancy body recognised by CCAB</w:t>
      </w:r>
      <w:r>
        <w:rPr>
          <w:rFonts w:ascii="Calibri" w:hAnsi="Calibri"/>
          <w:sz w:val="22"/>
        </w:rPr>
        <w:t xml:space="preserve"> - level 7</w:t>
      </w:r>
      <w:r w:rsidR="006C3401">
        <w:rPr>
          <w:rFonts w:ascii="Calibri" w:hAnsi="Calibri"/>
          <w:sz w:val="22"/>
        </w:rPr>
        <w:t xml:space="preserve"> </w:t>
      </w:r>
      <w:r w:rsidR="006C3401" w:rsidRPr="00B25C2D">
        <w:rPr>
          <w:rFonts w:ascii="Calibri" w:hAnsi="Calibri"/>
          <w:szCs w:val="24"/>
        </w:rPr>
        <w:t>or equivalent substantial evidence of being qualified by experience to undertake the role</w:t>
      </w:r>
    </w:p>
    <w:p w14:paraId="2FBC7A23" w14:textId="77777777" w:rsidR="002A6A43" w:rsidRPr="00F23BC0" w:rsidRDefault="002A6A43" w:rsidP="002A6A43">
      <w:pPr>
        <w:numPr>
          <w:ilvl w:val="0"/>
          <w:numId w:val="17"/>
        </w:numPr>
        <w:rPr>
          <w:rFonts w:ascii="Calibri" w:hAnsi="Calibri"/>
          <w:sz w:val="22"/>
        </w:rPr>
      </w:pPr>
      <w:r>
        <w:rPr>
          <w:rFonts w:ascii="Calibri" w:hAnsi="Calibri"/>
          <w:sz w:val="22"/>
        </w:rPr>
        <w:t>Demonstrates e</w:t>
      </w:r>
      <w:r w:rsidRPr="001539B3">
        <w:rPr>
          <w:rFonts w:ascii="Calibri" w:hAnsi="Calibri"/>
          <w:sz w:val="22"/>
        </w:rPr>
        <w:t>vidence of continuing professional de</w:t>
      </w:r>
      <w:r>
        <w:rPr>
          <w:rFonts w:ascii="Calibri" w:hAnsi="Calibri"/>
          <w:sz w:val="22"/>
        </w:rPr>
        <w:t>velopment relating to the above</w:t>
      </w:r>
    </w:p>
    <w:p w14:paraId="6CA660E3" w14:textId="77777777" w:rsidR="002A6A43" w:rsidRPr="00F23BC0" w:rsidRDefault="002A6A43" w:rsidP="002A6A43">
      <w:pPr>
        <w:ind w:left="360" w:hanging="360"/>
        <w:rPr>
          <w:rFonts w:ascii="Calibri" w:hAnsi="Calibri" w:cs="Arial"/>
          <w:sz w:val="23"/>
        </w:rPr>
      </w:pPr>
    </w:p>
    <w:p w14:paraId="45DFCBF1" w14:textId="77777777" w:rsidR="002A6A43" w:rsidRPr="00F23BC0" w:rsidRDefault="002A6A43" w:rsidP="002A6A43">
      <w:pPr>
        <w:ind w:left="360" w:hanging="360"/>
        <w:rPr>
          <w:rFonts w:ascii="Calibri" w:hAnsi="Calibri" w:cs="Arial"/>
          <w:sz w:val="23"/>
        </w:rPr>
      </w:pPr>
      <w:r w:rsidRPr="00F23BC0">
        <w:rPr>
          <w:rFonts w:ascii="Calibri" w:hAnsi="Calibri" w:cs="Arial"/>
          <w:sz w:val="23"/>
        </w:rPr>
        <w:t xml:space="preserve">It is </w:t>
      </w:r>
      <w:r w:rsidRPr="00F23BC0">
        <w:rPr>
          <w:rFonts w:ascii="Calibri" w:hAnsi="Calibri" w:cs="Arial"/>
          <w:b/>
          <w:sz w:val="23"/>
        </w:rPr>
        <w:t xml:space="preserve">desirable </w:t>
      </w:r>
      <w:r w:rsidRPr="00F23BC0">
        <w:rPr>
          <w:rFonts w:ascii="Calibri" w:hAnsi="Calibri" w:cs="Arial"/>
          <w:sz w:val="23"/>
        </w:rPr>
        <w:t>that the post</w:t>
      </w:r>
      <w:r>
        <w:rPr>
          <w:rFonts w:ascii="Calibri" w:hAnsi="Calibri" w:cs="Arial"/>
          <w:sz w:val="23"/>
        </w:rPr>
        <w:t xml:space="preserve"> </w:t>
      </w:r>
      <w:r w:rsidRPr="00F23BC0">
        <w:rPr>
          <w:rFonts w:ascii="Calibri" w:hAnsi="Calibri" w:cs="Arial"/>
          <w:sz w:val="23"/>
        </w:rPr>
        <w:t>holder</w:t>
      </w:r>
      <w:r>
        <w:rPr>
          <w:rFonts w:ascii="Calibri" w:hAnsi="Calibri" w:cs="Arial"/>
          <w:sz w:val="23"/>
        </w:rPr>
        <w:t xml:space="preserve"> has</w:t>
      </w:r>
      <w:r w:rsidRPr="00F23BC0">
        <w:rPr>
          <w:rFonts w:ascii="Calibri" w:hAnsi="Calibri" w:cs="Arial"/>
          <w:sz w:val="23"/>
        </w:rPr>
        <w:t>:</w:t>
      </w:r>
    </w:p>
    <w:p w14:paraId="359FB08C" w14:textId="77777777" w:rsidR="002A6A43" w:rsidRPr="00F23BC0" w:rsidRDefault="002A6A43" w:rsidP="002A6A43">
      <w:pPr>
        <w:rPr>
          <w:rFonts w:ascii="Calibri" w:hAnsi="Calibri" w:cs="Arial"/>
          <w:sz w:val="23"/>
        </w:rPr>
      </w:pPr>
    </w:p>
    <w:p w14:paraId="4A44B616" w14:textId="77777777" w:rsidR="002A6A43" w:rsidRPr="00F23BC0" w:rsidRDefault="002A6A43" w:rsidP="002A6A43">
      <w:pPr>
        <w:numPr>
          <w:ilvl w:val="0"/>
          <w:numId w:val="21"/>
        </w:numPr>
        <w:rPr>
          <w:rFonts w:ascii="Calibri" w:hAnsi="Calibri" w:cs="Arial"/>
          <w:sz w:val="23"/>
        </w:rPr>
      </w:pPr>
      <w:r>
        <w:rPr>
          <w:rFonts w:ascii="Calibri" w:hAnsi="Calibri" w:cs="Arial"/>
          <w:sz w:val="23"/>
        </w:rPr>
        <w:t>A m</w:t>
      </w:r>
      <w:r w:rsidRPr="00F23BC0">
        <w:rPr>
          <w:rFonts w:ascii="Calibri" w:hAnsi="Calibri" w:cs="Arial"/>
          <w:sz w:val="23"/>
        </w:rPr>
        <w:t>anagement qualification</w:t>
      </w:r>
    </w:p>
    <w:p w14:paraId="490A51EB" w14:textId="77777777" w:rsidR="002A6A43" w:rsidRDefault="002A6A43" w:rsidP="003D7374">
      <w:pPr>
        <w:rPr>
          <w:rFonts w:ascii="Calibri" w:hAnsi="Calibri" w:cs="Arial"/>
          <w:b/>
          <w:szCs w:val="24"/>
        </w:rPr>
      </w:pPr>
    </w:p>
    <w:p w14:paraId="2BF57BBD" w14:textId="77777777" w:rsidR="003D7374" w:rsidRPr="008A2D1E" w:rsidRDefault="003D7374" w:rsidP="003D7374">
      <w:pPr>
        <w:rPr>
          <w:rFonts w:ascii="Calibri" w:hAnsi="Calibri" w:cs="Arial"/>
          <w:b/>
          <w:szCs w:val="24"/>
        </w:rPr>
      </w:pPr>
      <w:r w:rsidRPr="008A2D1E">
        <w:rPr>
          <w:rFonts w:ascii="Calibri" w:hAnsi="Calibri" w:cs="Arial"/>
          <w:b/>
          <w:szCs w:val="24"/>
        </w:rPr>
        <w:t xml:space="preserve">EXPERIENCE: </w:t>
      </w:r>
    </w:p>
    <w:p w14:paraId="0398D390" w14:textId="77777777" w:rsidR="003D7374" w:rsidRPr="008A2D1E" w:rsidRDefault="003D7374" w:rsidP="003D7374">
      <w:pPr>
        <w:rPr>
          <w:rFonts w:ascii="Calibri" w:hAnsi="Calibri" w:cs="Arial"/>
          <w:b/>
          <w:szCs w:val="24"/>
        </w:rPr>
      </w:pPr>
    </w:p>
    <w:p w14:paraId="18F8DCE2" w14:textId="77777777" w:rsidR="003D7374" w:rsidRPr="008A2D1E" w:rsidRDefault="003D7374" w:rsidP="003D7374">
      <w:pPr>
        <w:rPr>
          <w:rFonts w:ascii="Calibri" w:hAnsi="Calibri" w:cs="Arial"/>
          <w:szCs w:val="24"/>
        </w:rPr>
      </w:pPr>
      <w:r w:rsidRPr="008A2D1E">
        <w:rPr>
          <w:rFonts w:ascii="Calibri" w:hAnsi="Calibri" w:cs="Arial"/>
          <w:szCs w:val="24"/>
        </w:rPr>
        <w:t xml:space="preserve">It is </w:t>
      </w:r>
      <w:r w:rsidRPr="008A2D1E">
        <w:rPr>
          <w:rFonts w:ascii="Calibri" w:hAnsi="Calibri" w:cs="Arial"/>
          <w:b/>
          <w:szCs w:val="24"/>
        </w:rPr>
        <w:t xml:space="preserve">essential </w:t>
      </w:r>
      <w:r w:rsidRPr="008A2D1E">
        <w:rPr>
          <w:rFonts w:ascii="Calibri" w:hAnsi="Calibri" w:cs="Arial"/>
          <w:szCs w:val="24"/>
        </w:rPr>
        <w:t>that the post holder has:</w:t>
      </w:r>
    </w:p>
    <w:p w14:paraId="1E3E8BF7" w14:textId="77777777" w:rsidR="003D7374" w:rsidRPr="008A2D1E" w:rsidRDefault="003D7374" w:rsidP="003D7374">
      <w:pPr>
        <w:numPr>
          <w:ilvl w:val="0"/>
          <w:numId w:val="1"/>
        </w:numPr>
        <w:spacing w:before="120" w:after="120"/>
        <w:ind w:left="284" w:hanging="284"/>
        <w:rPr>
          <w:rFonts w:ascii="Calibri" w:hAnsi="Calibri" w:cs="Arial"/>
          <w:szCs w:val="24"/>
        </w:rPr>
      </w:pPr>
      <w:r w:rsidRPr="008A2D1E">
        <w:rPr>
          <w:rFonts w:ascii="Calibri" w:hAnsi="Calibri" w:cs="Arial"/>
          <w:szCs w:val="24"/>
        </w:rPr>
        <w:t>Substantial ex</w:t>
      </w:r>
      <w:r w:rsidR="002A6A43">
        <w:rPr>
          <w:rFonts w:ascii="Calibri" w:hAnsi="Calibri" w:cs="Arial"/>
          <w:szCs w:val="24"/>
        </w:rPr>
        <w:t>perience of working at a senior</w:t>
      </w:r>
      <w:r w:rsidRPr="008A2D1E">
        <w:rPr>
          <w:rFonts w:ascii="Calibri" w:hAnsi="Calibri" w:cs="Arial"/>
          <w:szCs w:val="24"/>
        </w:rPr>
        <w:t xml:space="preserve"> level </w:t>
      </w:r>
      <w:r w:rsidR="002A6A43">
        <w:rPr>
          <w:rFonts w:ascii="Calibri" w:hAnsi="Calibri" w:cs="Arial"/>
          <w:szCs w:val="24"/>
        </w:rPr>
        <w:t>within</w:t>
      </w:r>
      <w:r w:rsidRPr="008A2D1E">
        <w:rPr>
          <w:rFonts w:ascii="Calibri" w:hAnsi="Calibri" w:cs="Arial"/>
          <w:szCs w:val="24"/>
        </w:rPr>
        <w:t xml:space="preserve"> a Finance function </w:t>
      </w:r>
    </w:p>
    <w:p w14:paraId="608C4F9B" w14:textId="77777777" w:rsidR="003D7374" w:rsidRPr="008A2D1E" w:rsidRDefault="003D7374" w:rsidP="003D7374">
      <w:pPr>
        <w:numPr>
          <w:ilvl w:val="0"/>
          <w:numId w:val="1"/>
        </w:numPr>
        <w:spacing w:before="120" w:after="120"/>
        <w:ind w:left="284" w:hanging="284"/>
        <w:rPr>
          <w:rFonts w:ascii="Calibri" w:hAnsi="Calibri" w:cs="Arial"/>
          <w:szCs w:val="24"/>
        </w:rPr>
      </w:pPr>
      <w:r w:rsidRPr="008A2D1E">
        <w:rPr>
          <w:rFonts w:ascii="Calibri" w:hAnsi="Calibri" w:cs="Arial"/>
          <w:szCs w:val="24"/>
        </w:rPr>
        <w:t>Significant experience of successfully introducing and managing change.</w:t>
      </w:r>
    </w:p>
    <w:p w14:paraId="01D6D517" w14:textId="77777777" w:rsidR="003D7374" w:rsidRPr="008A2D1E" w:rsidRDefault="003D7374" w:rsidP="003D7374">
      <w:pPr>
        <w:numPr>
          <w:ilvl w:val="0"/>
          <w:numId w:val="1"/>
        </w:numPr>
        <w:spacing w:before="120" w:after="120"/>
        <w:ind w:left="284" w:hanging="284"/>
        <w:rPr>
          <w:rFonts w:ascii="Calibri" w:hAnsi="Calibri" w:cs="Arial"/>
          <w:szCs w:val="24"/>
        </w:rPr>
      </w:pPr>
      <w:r w:rsidRPr="008A2D1E">
        <w:rPr>
          <w:rFonts w:ascii="Calibri" w:hAnsi="Calibri" w:cs="Arial"/>
          <w:szCs w:val="24"/>
        </w:rPr>
        <w:t xml:space="preserve">Substantial experience in delivering financial advice at a strategic level across services </w:t>
      </w:r>
    </w:p>
    <w:p w14:paraId="29B9766C" w14:textId="77777777" w:rsidR="003D7374" w:rsidRPr="008A2D1E" w:rsidRDefault="002A6A43" w:rsidP="003D7374">
      <w:pPr>
        <w:numPr>
          <w:ilvl w:val="0"/>
          <w:numId w:val="1"/>
        </w:numPr>
        <w:spacing w:before="120" w:after="120"/>
        <w:ind w:left="284" w:hanging="284"/>
        <w:rPr>
          <w:rFonts w:ascii="Calibri" w:hAnsi="Calibri" w:cs="Arial"/>
          <w:szCs w:val="24"/>
        </w:rPr>
      </w:pPr>
      <w:r w:rsidRPr="008A2D1E">
        <w:rPr>
          <w:rFonts w:ascii="Calibri" w:hAnsi="Calibri" w:cs="Arial"/>
          <w:szCs w:val="24"/>
        </w:rPr>
        <w:t xml:space="preserve">Significant </w:t>
      </w:r>
      <w:r w:rsidR="003D7374" w:rsidRPr="008A2D1E">
        <w:rPr>
          <w:rFonts w:ascii="Calibri" w:hAnsi="Calibri" w:cs="Arial"/>
          <w:szCs w:val="24"/>
        </w:rPr>
        <w:t>experience of managing and developing individuals and teams within a diverse staff group with success in delivering team outcomes.</w:t>
      </w:r>
    </w:p>
    <w:p w14:paraId="4B00E760" w14:textId="77777777" w:rsidR="003D7374" w:rsidRPr="008A2D1E" w:rsidRDefault="002A6A43" w:rsidP="003D7374">
      <w:pPr>
        <w:numPr>
          <w:ilvl w:val="0"/>
          <w:numId w:val="1"/>
        </w:numPr>
        <w:spacing w:before="120" w:after="120"/>
        <w:ind w:left="284" w:hanging="284"/>
        <w:rPr>
          <w:rFonts w:ascii="Calibri" w:hAnsi="Calibri" w:cs="Arial"/>
          <w:szCs w:val="24"/>
        </w:rPr>
      </w:pPr>
      <w:r>
        <w:rPr>
          <w:rFonts w:ascii="Calibri" w:hAnsi="Calibri" w:cs="Arial"/>
          <w:szCs w:val="24"/>
        </w:rPr>
        <w:t>Significant p</w:t>
      </w:r>
      <w:r w:rsidR="003D7374" w:rsidRPr="008A2D1E">
        <w:rPr>
          <w:rFonts w:ascii="Calibri" w:hAnsi="Calibri" w:cs="Arial"/>
          <w:szCs w:val="24"/>
        </w:rPr>
        <w:t xml:space="preserve">roven </w:t>
      </w:r>
      <w:r>
        <w:rPr>
          <w:rFonts w:ascii="Calibri" w:hAnsi="Calibri" w:cs="Arial"/>
          <w:szCs w:val="24"/>
        </w:rPr>
        <w:t xml:space="preserve">expert </w:t>
      </w:r>
      <w:r w:rsidR="003D7374" w:rsidRPr="008A2D1E">
        <w:rPr>
          <w:rFonts w:ascii="Calibri" w:hAnsi="Calibri" w:cs="Arial"/>
          <w:szCs w:val="24"/>
        </w:rPr>
        <w:t>ability in effective budget / financial management at a senior level.</w:t>
      </w:r>
    </w:p>
    <w:p w14:paraId="7CB92C0E" w14:textId="77777777" w:rsidR="003D7374" w:rsidRPr="008A2D1E" w:rsidRDefault="002A6A43" w:rsidP="003D7374">
      <w:pPr>
        <w:numPr>
          <w:ilvl w:val="0"/>
          <w:numId w:val="1"/>
        </w:numPr>
        <w:spacing w:before="120" w:after="120"/>
        <w:ind w:left="284" w:hanging="284"/>
        <w:rPr>
          <w:rFonts w:ascii="Calibri" w:hAnsi="Calibri" w:cs="Arial"/>
          <w:szCs w:val="24"/>
        </w:rPr>
      </w:pPr>
      <w:r>
        <w:rPr>
          <w:rFonts w:ascii="Calibri" w:hAnsi="Calibri" w:cs="Arial"/>
          <w:szCs w:val="24"/>
        </w:rPr>
        <w:t>Significant t</w:t>
      </w:r>
      <w:r w:rsidR="003D7374" w:rsidRPr="008A2D1E">
        <w:rPr>
          <w:rFonts w:ascii="Calibri" w:hAnsi="Calibri" w:cs="Arial"/>
          <w:szCs w:val="24"/>
        </w:rPr>
        <w:t>rack record in successfully delivering objectives in a customer focused service.</w:t>
      </w:r>
    </w:p>
    <w:p w14:paraId="66DC21A6" w14:textId="77777777" w:rsidR="003D7374" w:rsidRPr="008A2D1E" w:rsidRDefault="00080EB5" w:rsidP="003D7374">
      <w:pPr>
        <w:numPr>
          <w:ilvl w:val="0"/>
          <w:numId w:val="1"/>
        </w:numPr>
        <w:spacing w:before="120" w:after="120"/>
        <w:ind w:left="284" w:hanging="284"/>
        <w:rPr>
          <w:rFonts w:ascii="Calibri" w:hAnsi="Calibri" w:cs="Arial"/>
          <w:szCs w:val="24"/>
        </w:rPr>
      </w:pPr>
      <w:r>
        <w:rPr>
          <w:rFonts w:ascii="Calibri" w:hAnsi="Calibri" w:cs="Arial"/>
          <w:szCs w:val="24"/>
        </w:rPr>
        <w:t>Significant e</w:t>
      </w:r>
      <w:r w:rsidR="003D7374" w:rsidRPr="008A2D1E">
        <w:rPr>
          <w:rFonts w:ascii="Calibri" w:hAnsi="Calibri" w:cs="Arial"/>
          <w:szCs w:val="24"/>
        </w:rPr>
        <w:t>xperience of effectively building partnerships and working co-operatively with a broad range of internal and external contacts and groups.</w:t>
      </w:r>
    </w:p>
    <w:p w14:paraId="2603D438" w14:textId="77777777" w:rsidR="003D7374" w:rsidRPr="008A2D1E" w:rsidRDefault="003D7374" w:rsidP="003D7374">
      <w:pPr>
        <w:rPr>
          <w:rFonts w:ascii="Calibri" w:hAnsi="Calibri" w:cs="Arial"/>
          <w:szCs w:val="24"/>
        </w:rPr>
      </w:pPr>
    </w:p>
    <w:p w14:paraId="7BF125EE" w14:textId="77777777" w:rsidR="003D7374" w:rsidRPr="008A2D1E" w:rsidRDefault="003D7374" w:rsidP="003D7374">
      <w:pPr>
        <w:rPr>
          <w:rFonts w:ascii="Calibri" w:hAnsi="Calibri" w:cs="Arial"/>
          <w:i/>
          <w:szCs w:val="24"/>
        </w:rPr>
      </w:pPr>
      <w:r w:rsidRPr="008A2D1E">
        <w:rPr>
          <w:rFonts w:ascii="Calibri" w:hAnsi="Calibri" w:cs="Arial"/>
          <w:b/>
          <w:szCs w:val="24"/>
        </w:rPr>
        <w:t>KNOWLEDGE, SKILLS AND ABILITIES:</w:t>
      </w:r>
      <w:r w:rsidRPr="008A2D1E">
        <w:rPr>
          <w:rFonts w:ascii="Calibri" w:hAnsi="Calibri" w:cs="Arial"/>
          <w:i/>
          <w:szCs w:val="24"/>
        </w:rPr>
        <w:t xml:space="preserve"> </w:t>
      </w:r>
    </w:p>
    <w:p w14:paraId="6D492780" w14:textId="77777777" w:rsidR="003D7374" w:rsidRPr="008A2D1E" w:rsidRDefault="003D7374" w:rsidP="003D7374">
      <w:pPr>
        <w:spacing w:before="120" w:after="120"/>
        <w:rPr>
          <w:rFonts w:ascii="Calibri" w:hAnsi="Calibri" w:cs="Arial"/>
          <w:szCs w:val="24"/>
        </w:rPr>
      </w:pPr>
      <w:r w:rsidRPr="008A2D1E">
        <w:rPr>
          <w:rFonts w:ascii="Calibri" w:hAnsi="Calibri" w:cs="Arial"/>
          <w:szCs w:val="24"/>
        </w:rPr>
        <w:t xml:space="preserve">It is </w:t>
      </w:r>
      <w:r w:rsidRPr="008A2D1E">
        <w:rPr>
          <w:rFonts w:ascii="Calibri" w:hAnsi="Calibri" w:cs="Arial"/>
          <w:b/>
          <w:szCs w:val="24"/>
        </w:rPr>
        <w:t xml:space="preserve">essential </w:t>
      </w:r>
      <w:r w:rsidRPr="008A2D1E">
        <w:rPr>
          <w:rFonts w:ascii="Calibri" w:hAnsi="Calibri" w:cs="Arial"/>
          <w:szCs w:val="24"/>
        </w:rPr>
        <w:t>that the post holder has:</w:t>
      </w:r>
    </w:p>
    <w:p w14:paraId="2A7D4613" w14:textId="77777777" w:rsidR="003D7374" w:rsidRPr="008A2D1E" w:rsidRDefault="00CE03B3" w:rsidP="003D7374">
      <w:pPr>
        <w:numPr>
          <w:ilvl w:val="0"/>
          <w:numId w:val="1"/>
        </w:numPr>
        <w:spacing w:before="120" w:after="120"/>
        <w:rPr>
          <w:rFonts w:ascii="Calibri" w:hAnsi="Calibri" w:cs="Arial"/>
          <w:szCs w:val="24"/>
        </w:rPr>
      </w:pPr>
      <w:r>
        <w:rPr>
          <w:rFonts w:ascii="Calibri" w:hAnsi="Calibri" w:cs="Arial"/>
          <w:szCs w:val="24"/>
        </w:rPr>
        <w:t>Expert</w:t>
      </w:r>
      <w:r w:rsidR="003D7374" w:rsidRPr="008A2D1E">
        <w:rPr>
          <w:rFonts w:ascii="Calibri" w:hAnsi="Calibri" w:cs="Arial"/>
          <w:szCs w:val="24"/>
        </w:rPr>
        <w:t xml:space="preserve"> knowledge in all legislative requirements, government guidance and best practice of the service.</w:t>
      </w:r>
    </w:p>
    <w:p w14:paraId="22F60206" w14:textId="77777777" w:rsidR="003D7374" w:rsidRPr="008A2D1E" w:rsidRDefault="003D7374" w:rsidP="003D7374">
      <w:pPr>
        <w:numPr>
          <w:ilvl w:val="0"/>
          <w:numId w:val="1"/>
        </w:numPr>
        <w:spacing w:before="120" w:after="120"/>
        <w:rPr>
          <w:rFonts w:ascii="Calibri" w:hAnsi="Calibri" w:cs="Arial"/>
          <w:szCs w:val="24"/>
        </w:rPr>
      </w:pPr>
      <w:r w:rsidRPr="008A2D1E">
        <w:rPr>
          <w:rFonts w:ascii="Calibri" w:hAnsi="Calibri" w:cs="Arial"/>
          <w:szCs w:val="24"/>
        </w:rPr>
        <w:lastRenderedPageBreak/>
        <w:t xml:space="preserve">Demonstrable strong interpersonal skills and the ability to effectively communicate at the highest level, including the ability to negotiate, influence, persuade and challenge </w:t>
      </w:r>
    </w:p>
    <w:p w14:paraId="52B85FB8" w14:textId="77777777" w:rsidR="003D7374" w:rsidRPr="008A2D1E" w:rsidRDefault="003D7374" w:rsidP="003D7374">
      <w:pPr>
        <w:numPr>
          <w:ilvl w:val="0"/>
          <w:numId w:val="1"/>
        </w:numPr>
        <w:spacing w:before="120" w:after="120"/>
        <w:rPr>
          <w:rFonts w:ascii="Calibri" w:hAnsi="Calibri" w:cs="Arial"/>
          <w:szCs w:val="24"/>
        </w:rPr>
      </w:pPr>
      <w:r w:rsidRPr="008A2D1E">
        <w:rPr>
          <w:rFonts w:ascii="Calibri" w:hAnsi="Calibri" w:cs="Arial"/>
          <w:szCs w:val="24"/>
        </w:rPr>
        <w:t>Highly developed expert skills in accounting procedures and methodologies.</w:t>
      </w:r>
    </w:p>
    <w:p w14:paraId="063CF0E3" w14:textId="77777777" w:rsidR="003D7374" w:rsidRPr="008A2D1E" w:rsidRDefault="003D7374" w:rsidP="003D7374">
      <w:pPr>
        <w:numPr>
          <w:ilvl w:val="0"/>
          <w:numId w:val="1"/>
        </w:numPr>
        <w:spacing w:before="120" w:after="120"/>
        <w:rPr>
          <w:rFonts w:ascii="Calibri" w:hAnsi="Calibri" w:cs="Arial"/>
          <w:szCs w:val="24"/>
        </w:rPr>
      </w:pPr>
      <w:r w:rsidRPr="008A2D1E">
        <w:rPr>
          <w:rFonts w:ascii="Calibri" w:hAnsi="Calibri" w:cs="Arial"/>
          <w:szCs w:val="24"/>
        </w:rPr>
        <w:t xml:space="preserve">Excellent communication skills, including presentation and report writing skills, particularly in the presentation of financial concepts and information in the format appropriate to a wide range of circumstances and audiences. </w:t>
      </w:r>
    </w:p>
    <w:p w14:paraId="6AF1DC2D" w14:textId="77777777" w:rsidR="003D7374" w:rsidRPr="008A2D1E" w:rsidRDefault="003D7374" w:rsidP="003D7374">
      <w:pPr>
        <w:numPr>
          <w:ilvl w:val="0"/>
          <w:numId w:val="1"/>
        </w:numPr>
        <w:spacing w:before="120" w:after="120"/>
        <w:rPr>
          <w:rFonts w:ascii="Calibri" w:hAnsi="Calibri" w:cs="Arial"/>
          <w:szCs w:val="24"/>
        </w:rPr>
      </w:pPr>
      <w:r w:rsidRPr="008A2D1E">
        <w:rPr>
          <w:rFonts w:ascii="Calibri" w:hAnsi="Calibri" w:cs="Arial"/>
          <w:szCs w:val="24"/>
        </w:rPr>
        <w:t>The ability to provide strategic financial advice which will influence policy decisions</w:t>
      </w:r>
    </w:p>
    <w:p w14:paraId="5B988E87" w14:textId="77777777" w:rsidR="003D7374" w:rsidRPr="008A2D1E" w:rsidRDefault="003D7374" w:rsidP="003D7374">
      <w:pPr>
        <w:numPr>
          <w:ilvl w:val="0"/>
          <w:numId w:val="1"/>
        </w:numPr>
        <w:spacing w:before="120" w:after="120"/>
        <w:rPr>
          <w:rFonts w:ascii="Calibri" w:hAnsi="Calibri" w:cs="Arial"/>
          <w:szCs w:val="24"/>
        </w:rPr>
      </w:pPr>
      <w:r w:rsidRPr="008A2D1E">
        <w:rPr>
          <w:rFonts w:ascii="Calibri" w:hAnsi="Calibri" w:cs="Arial"/>
          <w:szCs w:val="24"/>
        </w:rPr>
        <w:t>The ability to build effective relationships with partners.</w:t>
      </w:r>
    </w:p>
    <w:p w14:paraId="06A0A557" w14:textId="77777777" w:rsidR="003D7374" w:rsidRPr="008A2D1E" w:rsidRDefault="003D7374" w:rsidP="003D7374">
      <w:pPr>
        <w:numPr>
          <w:ilvl w:val="0"/>
          <w:numId w:val="1"/>
        </w:numPr>
        <w:spacing w:before="120" w:after="120"/>
        <w:rPr>
          <w:rFonts w:ascii="Calibri" w:hAnsi="Calibri" w:cs="Arial"/>
          <w:szCs w:val="24"/>
        </w:rPr>
      </w:pPr>
      <w:r w:rsidRPr="008A2D1E">
        <w:rPr>
          <w:rFonts w:ascii="Calibri" w:hAnsi="Calibri" w:cs="Arial"/>
          <w:szCs w:val="24"/>
        </w:rPr>
        <w:t>Proven ability to design and implement systems and procedures with appropriate internal controls.</w:t>
      </w:r>
    </w:p>
    <w:p w14:paraId="5BF3BB58" w14:textId="77777777" w:rsidR="003D7374" w:rsidRDefault="003D7374" w:rsidP="003D7374">
      <w:pPr>
        <w:numPr>
          <w:ilvl w:val="0"/>
          <w:numId w:val="1"/>
        </w:numPr>
        <w:spacing w:before="120" w:after="120"/>
        <w:rPr>
          <w:rFonts w:ascii="Calibri" w:hAnsi="Calibri" w:cs="Arial"/>
          <w:szCs w:val="24"/>
        </w:rPr>
      </w:pPr>
      <w:r w:rsidRPr="008A2D1E">
        <w:rPr>
          <w:rFonts w:ascii="Calibri" w:hAnsi="Calibri" w:cs="Arial"/>
          <w:szCs w:val="24"/>
        </w:rPr>
        <w:t>Pragmatic and analytical approach to complex problem solving.</w:t>
      </w:r>
    </w:p>
    <w:p w14:paraId="3066F669" w14:textId="77777777" w:rsidR="00080EB5" w:rsidRPr="00080EB5" w:rsidRDefault="00080EB5" w:rsidP="00080EB5">
      <w:pPr>
        <w:numPr>
          <w:ilvl w:val="0"/>
          <w:numId w:val="1"/>
        </w:numPr>
        <w:spacing w:before="120" w:after="120"/>
        <w:rPr>
          <w:rFonts w:ascii="Calibri" w:hAnsi="Calibri" w:cs="Arial"/>
          <w:szCs w:val="24"/>
        </w:rPr>
      </w:pPr>
      <w:r w:rsidRPr="00080EB5">
        <w:rPr>
          <w:rFonts w:ascii="Calibri" w:hAnsi="Calibri" w:cs="Arial"/>
          <w:szCs w:val="24"/>
        </w:rPr>
        <w:t>Evidence of Continuing Professional Development</w:t>
      </w:r>
    </w:p>
    <w:p w14:paraId="7907F302" w14:textId="77777777" w:rsidR="003D7374" w:rsidRPr="008A2D1E" w:rsidRDefault="003D7374" w:rsidP="003D7374">
      <w:pPr>
        <w:rPr>
          <w:rFonts w:ascii="Calibri" w:hAnsi="Calibri" w:cs="Arial"/>
          <w:szCs w:val="24"/>
        </w:rPr>
      </w:pPr>
    </w:p>
    <w:p w14:paraId="41027DE6" w14:textId="77777777" w:rsidR="003D7374" w:rsidRPr="008A2D1E" w:rsidRDefault="003D7374" w:rsidP="003D7374">
      <w:pPr>
        <w:rPr>
          <w:rFonts w:ascii="Calibri" w:hAnsi="Calibri" w:cs="Arial"/>
          <w:szCs w:val="24"/>
        </w:rPr>
      </w:pPr>
      <w:r w:rsidRPr="008A2D1E">
        <w:rPr>
          <w:rFonts w:ascii="Calibri" w:hAnsi="Calibri" w:cs="Arial"/>
          <w:b/>
          <w:szCs w:val="24"/>
        </w:rPr>
        <w:t>ADDITIONAL INFORMATION:</w:t>
      </w:r>
    </w:p>
    <w:p w14:paraId="17A4C93B" w14:textId="77777777" w:rsidR="003D7374" w:rsidRPr="008A2D1E" w:rsidRDefault="003D7374" w:rsidP="003D7374">
      <w:pPr>
        <w:rPr>
          <w:rFonts w:ascii="Calibri" w:hAnsi="Calibri" w:cs="Arial"/>
          <w:szCs w:val="24"/>
        </w:rPr>
      </w:pPr>
    </w:p>
    <w:p w14:paraId="27C8ACC2" w14:textId="77777777" w:rsidR="003D7374" w:rsidRPr="008A2D1E" w:rsidRDefault="003D7374" w:rsidP="003D7374">
      <w:pPr>
        <w:rPr>
          <w:rFonts w:ascii="Calibri" w:hAnsi="Calibri" w:cs="Arial"/>
          <w:szCs w:val="24"/>
        </w:rPr>
      </w:pPr>
      <w:r w:rsidRPr="008A2D1E">
        <w:rPr>
          <w:rFonts w:ascii="Calibri" w:hAnsi="Calibri" w:cs="Arial"/>
          <w:szCs w:val="24"/>
        </w:rPr>
        <w:t xml:space="preserve">It is </w:t>
      </w:r>
      <w:r w:rsidRPr="008A2D1E">
        <w:rPr>
          <w:rFonts w:ascii="Calibri" w:hAnsi="Calibri" w:cs="Arial"/>
          <w:b/>
          <w:szCs w:val="24"/>
        </w:rPr>
        <w:t xml:space="preserve">essential </w:t>
      </w:r>
      <w:r w:rsidRPr="008A2D1E">
        <w:rPr>
          <w:rFonts w:ascii="Calibri" w:hAnsi="Calibri" w:cs="Arial"/>
          <w:szCs w:val="24"/>
        </w:rPr>
        <w:t>that the post holder has:</w:t>
      </w:r>
    </w:p>
    <w:p w14:paraId="58985D86" w14:textId="77777777" w:rsidR="003D7374" w:rsidRPr="008A2D1E" w:rsidRDefault="003D7374" w:rsidP="003D7374">
      <w:pPr>
        <w:numPr>
          <w:ilvl w:val="0"/>
          <w:numId w:val="1"/>
        </w:numPr>
        <w:spacing w:before="120" w:after="120"/>
        <w:rPr>
          <w:rFonts w:ascii="Calibri" w:hAnsi="Calibri" w:cs="Arial"/>
          <w:szCs w:val="24"/>
        </w:rPr>
      </w:pPr>
      <w:r w:rsidRPr="008A2D1E">
        <w:rPr>
          <w:rFonts w:ascii="Calibri" w:hAnsi="Calibri" w:cs="Arial"/>
          <w:szCs w:val="24"/>
        </w:rPr>
        <w:t>Demonstrable commitment to equality of opportunity and anti-oppressive strategies in employment and service delivery.</w:t>
      </w:r>
    </w:p>
    <w:p w14:paraId="6848CFB8" w14:textId="77777777" w:rsidR="003D7374" w:rsidRPr="008A2D1E" w:rsidRDefault="003D7374" w:rsidP="003D7374">
      <w:pPr>
        <w:numPr>
          <w:ilvl w:val="0"/>
          <w:numId w:val="1"/>
        </w:numPr>
        <w:spacing w:before="120" w:after="120"/>
        <w:rPr>
          <w:rFonts w:ascii="Calibri" w:hAnsi="Calibri" w:cs="Arial"/>
          <w:szCs w:val="24"/>
        </w:rPr>
      </w:pPr>
      <w:r w:rsidRPr="008A2D1E">
        <w:rPr>
          <w:rFonts w:ascii="Calibri" w:hAnsi="Calibri" w:cs="Arial"/>
          <w:szCs w:val="24"/>
        </w:rPr>
        <w:t>A commitment to multi agency and partnership working.</w:t>
      </w:r>
    </w:p>
    <w:p w14:paraId="4C55B137" w14:textId="77777777" w:rsidR="00080EB5" w:rsidRPr="008A2D1E" w:rsidRDefault="00080EB5" w:rsidP="00080EB5">
      <w:pPr>
        <w:numPr>
          <w:ilvl w:val="0"/>
          <w:numId w:val="1"/>
        </w:numPr>
        <w:spacing w:before="120" w:after="120"/>
        <w:rPr>
          <w:rFonts w:ascii="Calibri" w:hAnsi="Calibri" w:cs="Arial"/>
          <w:szCs w:val="24"/>
        </w:rPr>
      </w:pPr>
      <w:r w:rsidRPr="008A2D1E">
        <w:rPr>
          <w:rFonts w:ascii="Calibri" w:hAnsi="Calibri" w:cs="Arial"/>
          <w:szCs w:val="24"/>
        </w:rPr>
        <w:t>An understanding of and empathy for the local government democratic progress.</w:t>
      </w:r>
    </w:p>
    <w:p w14:paraId="0E7C6FFD" w14:textId="77777777" w:rsidR="003D7374" w:rsidRPr="008A2D1E" w:rsidRDefault="003D7374" w:rsidP="003D7374">
      <w:pPr>
        <w:rPr>
          <w:rFonts w:ascii="Calibri" w:hAnsi="Calibri" w:cs="Arial"/>
          <w:i/>
          <w:szCs w:val="24"/>
        </w:rPr>
      </w:pPr>
    </w:p>
    <w:p w14:paraId="56E0EAB1" w14:textId="77777777" w:rsidR="003D7374" w:rsidRPr="008A2D1E" w:rsidRDefault="003D7374" w:rsidP="003D7374">
      <w:pPr>
        <w:rPr>
          <w:rFonts w:ascii="Calibri" w:hAnsi="Calibri" w:cs="Arial"/>
          <w:b/>
          <w:szCs w:val="24"/>
        </w:rPr>
      </w:pPr>
    </w:p>
    <w:p w14:paraId="0D986178" w14:textId="77777777" w:rsidR="003D7374" w:rsidRPr="008A2D1E" w:rsidRDefault="003D7374" w:rsidP="003D7374">
      <w:pPr>
        <w:rPr>
          <w:rFonts w:ascii="Calibri" w:hAnsi="Calibri" w:cs="Arial"/>
          <w:b/>
          <w:szCs w:val="24"/>
        </w:rPr>
      </w:pPr>
      <w:r w:rsidRPr="008A2D1E">
        <w:rPr>
          <w:rFonts w:ascii="Calibri" w:hAnsi="Calibri" w:cs="Arial"/>
          <w:b/>
          <w:szCs w:val="24"/>
        </w:rPr>
        <w:t xml:space="preserve">MANAGEMENT LEADERSHIP COMPETENCES </w:t>
      </w:r>
    </w:p>
    <w:p w14:paraId="29DFF1EA" w14:textId="77777777" w:rsidR="003D7374" w:rsidRPr="008A2D1E" w:rsidRDefault="003D7374" w:rsidP="003D7374">
      <w:pPr>
        <w:rPr>
          <w:rFonts w:ascii="Calibri" w:hAnsi="Calibri" w:cs="Arial"/>
          <w:i/>
          <w:szCs w:val="24"/>
        </w:rPr>
      </w:pPr>
      <w:r w:rsidRPr="008A2D1E">
        <w:rPr>
          <w:rFonts w:ascii="Calibri" w:hAnsi="Calibri" w:cs="Arial"/>
          <w:i/>
          <w:szCs w:val="24"/>
        </w:rPr>
        <w:t>To be assessed at interview / Assessment Centre Stage only</w:t>
      </w:r>
    </w:p>
    <w:p w14:paraId="0F507620" w14:textId="77777777" w:rsidR="003D7374" w:rsidRPr="008A2D1E" w:rsidRDefault="003D7374" w:rsidP="003D7374">
      <w:pPr>
        <w:rPr>
          <w:rFonts w:ascii="Calibri" w:hAnsi="Calibri" w:cs="Arial"/>
          <w:i/>
          <w:szCs w:val="24"/>
        </w:rPr>
      </w:pPr>
    </w:p>
    <w:p w14:paraId="1CD0747B" w14:textId="77777777" w:rsidR="00080EB5" w:rsidRDefault="00080EB5" w:rsidP="00080EB5">
      <w:pPr>
        <w:rPr>
          <w:rFonts w:ascii="Calibri" w:hAnsi="Calibri" w:cs="Arial"/>
          <w:sz w:val="22"/>
          <w:szCs w:val="22"/>
        </w:rPr>
      </w:pPr>
      <w:r w:rsidRPr="00F15194">
        <w:rPr>
          <w:rFonts w:ascii="Calibri" w:hAnsi="Calibri" w:cs="Arial"/>
          <w:sz w:val="22"/>
          <w:szCs w:val="22"/>
        </w:rPr>
        <w:t xml:space="preserve">It is </w:t>
      </w:r>
      <w:r w:rsidRPr="00F15194">
        <w:rPr>
          <w:rFonts w:ascii="Calibri" w:hAnsi="Calibri" w:cs="Arial"/>
          <w:b/>
          <w:sz w:val="22"/>
          <w:szCs w:val="22"/>
        </w:rPr>
        <w:t xml:space="preserve">essential </w:t>
      </w:r>
      <w:r w:rsidRPr="00F15194">
        <w:rPr>
          <w:rFonts w:ascii="Calibri" w:hAnsi="Calibri" w:cs="Arial"/>
          <w:sz w:val="22"/>
          <w:szCs w:val="22"/>
        </w:rPr>
        <w:t>that the post holder is able to demonstrate the</w:t>
      </w:r>
      <w:r>
        <w:rPr>
          <w:rFonts w:ascii="Calibri" w:hAnsi="Calibri" w:cs="Arial"/>
          <w:sz w:val="22"/>
          <w:szCs w:val="22"/>
        </w:rPr>
        <w:t xml:space="preserve"> following</w:t>
      </w:r>
      <w:r w:rsidRPr="00F15194">
        <w:rPr>
          <w:rFonts w:ascii="Calibri" w:hAnsi="Calibri" w:cs="Arial"/>
          <w:sz w:val="22"/>
          <w:szCs w:val="22"/>
        </w:rPr>
        <w:t xml:space="preserve"> Management Leadership Co</w:t>
      </w:r>
      <w:r>
        <w:rPr>
          <w:rFonts w:ascii="Calibri" w:hAnsi="Calibri" w:cs="Arial"/>
          <w:sz w:val="22"/>
          <w:szCs w:val="22"/>
        </w:rPr>
        <w:t>mpetencies required of a Level 1</w:t>
      </w:r>
      <w:r w:rsidRPr="00F15194">
        <w:rPr>
          <w:rFonts w:ascii="Calibri" w:hAnsi="Calibri" w:cs="Arial"/>
          <w:sz w:val="22"/>
          <w:szCs w:val="22"/>
        </w:rPr>
        <w:t xml:space="preserve"> Manager</w:t>
      </w:r>
      <w:r>
        <w:rPr>
          <w:rFonts w:ascii="Calibri" w:hAnsi="Calibri" w:cs="Arial"/>
          <w:sz w:val="22"/>
          <w:szCs w:val="22"/>
        </w:rPr>
        <w:t xml:space="preserve"> </w:t>
      </w:r>
    </w:p>
    <w:p w14:paraId="041157C5" w14:textId="77777777" w:rsidR="00805A6B" w:rsidRPr="008A2D1E" w:rsidRDefault="00805A6B" w:rsidP="003D7374">
      <w:pPr>
        <w:rPr>
          <w:rFonts w:ascii="Calibri" w:hAnsi="Calibri" w:cs="Arial"/>
          <w:szCs w:val="24"/>
        </w:rPr>
      </w:pPr>
    </w:p>
    <w:p w14:paraId="2860E62D" w14:textId="77777777" w:rsidR="003D7374" w:rsidRPr="008A2D1E" w:rsidRDefault="003D7374" w:rsidP="003D7374">
      <w:pPr>
        <w:rPr>
          <w:rFonts w:ascii="Calibri" w:hAnsi="Calibri" w:cs="Arial"/>
          <w:szCs w:val="24"/>
        </w:rPr>
      </w:pPr>
    </w:p>
    <w:p w14:paraId="286B1C5F" w14:textId="77777777" w:rsidR="003D7374" w:rsidRPr="008A2D1E" w:rsidRDefault="003D7374" w:rsidP="003D7374">
      <w:pPr>
        <w:rPr>
          <w:rFonts w:ascii="Calibri" w:hAnsi="Calibri" w:cs="Arial"/>
          <w:szCs w:val="24"/>
        </w:rPr>
      </w:pPr>
    </w:p>
    <w:p w14:paraId="302C420D" w14:textId="77777777" w:rsidR="0098554C" w:rsidRDefault="0098554C" w:rsidP="00BB08F5">
      <w:pPr>
        <w:spacing w:before="120" w:after="120"/>
        <w:rPr>
          <w:rFonts w:ascii="Calibri" w:hAnsi="Calibri" w:cs="Arial"/>
          <w:szCs w:val="24"/>
        </w:rPr>
      </w:pPr>
    </w:p>
    <w:p w14:paraId="2CEEC8E3" w14:textId="77777777" w:rsidR="00D63897" w:rsidRDefault="00D63897" w:rsidP="00BB08F5">
      <w:pPr>
        <w:spacing w:before="120" w:after="120"/>
        <w:rPr>
          <w:rFonts w:ascii="Calibri" w:hAnsi="Calibri" w:cs="Arial"/>
          <w:szCs w:val="24"/>
        </w:rPr>
      </w:pPr>
    </w:p>
    <w:p w14:paraId="5F9D6FF9" w14:textId="77777777" w:rsidR="00D63897" w:rsidRDefault="00D63897" w:rsidP="00BB08F5">
      <w:pPr>
        <w:spacing w:before="120" w:after="120"/>
        <w:rPr>
          <w:rFonts w:ascii="Calibri" w:hAnsi="Calibri" w:cs="Arial"/>
          <w:szCs w:val="24"/>
        </w:rPr>
      </w:pPr>
    </w:p>
    <w:p w14:paraId="35DD968C" w14:textId="77777777" w:rsidR="00D63897" w:rsidRDefault="00D63897" w:rsidP="00BB08F5">
      <w:pPr>
        <w:spacing w:before="120" w:after="120"/>
        <w:rPr>
          <w:rFonts w:ascii="Calibri" w:hAnsi="Calibri" w:cs="Arial"/>
          <w:szCs w:val="24"/>
        </w:rPr>
      </w:pPr>
    </w:p>
    <w:p w14:paraId="10E552B4" w14:textId="77777777" w:rsidR="00D63897" w:rsidRDefault="00D63897" w:rsidP="00BB08F5">
      <w:pPr>
        <w:spacing w:before="120" w:after="120"/>
        <w:rPr>
          <w:rFonts w:ascii="Calibri" w:hAnsi="Calibri" w:cs="Arial"/>
          <w:szCs w:val="24"/>
        </w:rPr>
      </w:pPr>
    </w:p>
    <w:p w14:paraId="48A26EB3" w14:textId="77777777" w:rsidR="00D63897" w:rsidRDefault="00D63897" w:rsidP="00BB08F5">
      <w:pPr>
        <w:spacing w:before="120" w:after="120"/>
        <w:rPr>
          <w:rFonts w:ascii="Calibri" w:hAnsi="Calibri" w:cs="Arial"/>
          <w:szCs w:val="24"/>
        </w:rPr>
      </w:pPr>
    </w:p>
    <w:p w14:paraId="1A7DA26B" w14:textId="77777777" w:rsidR="00D63897" w:rsidRDefault="00D63897" w:rsidP="00BB08F5">
      <w:pPr>
        <w:spacing w:before="120" w:after="120"/>
        <w:rPr>
          <w:rFonts w:ascii="Calibri" w:hAnsi="Calibri" w:cs="Arial"/>
          <w:szCs w:val="24"/>
        </w:rPr>
      </w:pPr>
    </w:p>
    <w:p w14:paraId="60CCB118" w14:textId="77777777" w:rsidR="00D63897" w:rsidRDefault="008474A5" w:rsidP="00BB08F5">
      <w:pPr>
        <w:spacing w:before="120" w:after="120"/>
        <w:rPr>
          <w:noProof/>
        </w:rPr>
      </w:pPr>
      <w:r w:rsidRPr="00EA6FB4">
        <w:rPr>
          <w:noProof/>
        </w:rPr>
        <w:lastRenderedPageBreak/>
        <w:drawing>
          <wp:inline distT="0" distB="0" distL="0" distR="0" wp14:anchorId="70F1CE16" wp14:editId="552E0E71">
            <wp:extent cx="5927725" cy="346837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7725" cy="3468370"/>
                    </a:xfrm>
                    <a:prstGeom prst="rect">
                      <a:avLst/>
                    </a:prstGeom>
                    <a:noFill/>
                    <a:ln>
                      <a:noFill/>
                    </a:ln>
                  </pic:spPr>
                </pic:pic>
              </a:graphicData>
            </a:graphic>
          </wp:inline>
        </w:drawing>
      </w:r>
    </w:p>
    <w:p w14:paraId="27B2D7D6" w14:textId="77777777" w:rsidR="00D63897" w:rsidRDefault="008474A5" w:rsidP="00D63897">
      <w:pPr>
        <w:spacing w:before="120" w:after="120"/>
        <w:ind w:left="426"/>
        <w:rPr>
          <w:noProof/>
        </w:rPr>
      </w:pPr>
      <w:r w:rsidRPr="00EA6FB4">
        <w:rPr>
          <w:noProof/>
        </w:rPr>
        <w:drawing>
          <wp:inline distT="0" distB="0" distL="0" distR="0" wp14:anchorId="3CAC52C7" wp14:editId="62ECDC91">
            <wp:extent cx="5518150" cy="3089910"/>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8150" cy="3089910"/>
                    </a:xfrm>
                    <a:prstGeom prst="rect">
                      <a:avLst/>
                    </a:prstGeom>
                    <a:noFill/>
                    <a:ln>
                      <a:noFill/>
                    </a:ln>
                  </pic:spPr>
                </pic:pic>
              </a:graphicData>
            </a:graphic>
          </wp:inline>
        </w:drawing>
      </w:r>
    </w:p>
    <w:p w14:paraId="130EF8B9" w14:textId="77777777" w:rsidR="00D63897" w:rsidRDefault="008474A5" w:rsidP="00D63897">
      <w:pPr>
        <w:spacing w:before="120" w:after="120"/>
        <w:ind w:left="426"/>
        <w:rPr>
          <w:noProof/>
        </w:rPr>
      </w:pPr>
      <w:r w:rsidRPr="00EA6FB4">
        <w:rPr>
          <w:noProof/>
        </w:rPr>
        <w:drawing>
          <wp:inline distT="0" distB="0" distL="0" distR="0" wp14:anchorId="599A6064" wp14:editId="33D68683">
            <wp:extent cx="5927725" cy="2270125"/>
            <wp:effectExtent l="0" t="0" r="0" b="0"/>
            <wp:docPr id="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a:extLst>
                        <a:ext uri="{C183D7F6-B498-43B3-948B-1728B52AA6E4}">
                          <adec:decorative xmlns:adec="http://schemas.microsoft.com/office/drawing/2017/decorative" val="1"/>
                        </a:ext>
                      </a:extLst>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7725" cy="2270125"/>
                    </a:xfrm>
                    <a:prstGeom prst="rect">
                      <a:avLst/>
                    </a:prstGeom>
                    <a:noFill/>
                    <a:ln>
                      <a:noFill/>
                    </a:ln>
                  </pic:spPr>
                </pic:pic>
              </a:graphicData>
            </a:graphic>
          </wp:inline>
        </w:drawing>
      </w:r>
    </w:p>
    <w:p w14:paraId="40688BBA" w14:textId="77777777" w:rsidR="00D63897" w:rsidRDefault="00D63897" w:rsidP="00D63897">
      <w:pPr>
        <w:spacing w:before="120" w:after="120"/>
        <w:ind w:left="426"/>
        <w:rPr>
          <w:noProof/>
        </w:rPr>
      </w:pPr>
    </w:p>
    <w:p w14:paraId="05C53318" w14:textId="77777777" w:rsidR="00D63897" w:rsidRDefault="008474A5" w:rsidP="00D63897">
      <w:pPr>
        <w:spacing w:before="120" w:after="120"/>
        <w:ind w:left="426"/>
        <w:rPr>
          <w:noProof/>
        </w:rPr>
      </w:pPr>
      <w:r w:rsidRPr="00EA6FB4">
        <w:rPr>
          <w:noProof/>
        </w:rPr>
        <w:lastRenderedPageBreak/>
        <w:drawing>
          <wp:inline distT="0" distB="0" distL="0" distR="0" wp14:anchorId="0CC6963B" wp14:editId="47F30F47">
            <wp:extent cx="5959475" cy="2144395"/>
            <wp:effectExtent l="0" t="0" r="0" b="0"/>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9475" cy="2144395"/>
                    </a:xfrm>
                    <a:prstGeom prst="rect">
                      <a:avLst/>
                    </a:prstGeom>
                    <a:noFill/>
                    <a:ln>
                      <a:noFill/>
                    </a:ln>
                  </pic:spPr>
                </pic:pic>
              </a:graphicData>
            </a:graphic>
          </wp:inline>
        </w:drawing>
      </w:r>
    </w:p>
    <w:p w14:paraId="7945CEFF" w14:textId="77777777" w:rsidR="00D63897" w:rsidRDefault="008474A5" w:rsidP="00D63897">
      <w:pPr>
        <w:spacing w:before="120" w:after="120"/>
        <w:ind w:left="426"/>
        <w:rPr>
          <w:noProof/>
        </w:rPr>
      </w:pPr>
      <w:r w:rsidRPr="00EA6FB4">
        <w:rPr>
          <w:noProof/>
        </w:rPr>
        <w:drawing>
          <wp:inline distT="0" distB="0" distL="0" distR="0" wp14:anchorId="3467B5F6" wp14:editId="529DFFC4">
            <wp:extent cx="5959475" cy="3121660"/>
            <wp:effectExtent l="0" t="0" r="0" b="0"/>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a:extLst>
                        <a:ext uri="{C183D7F6-B498-43B3-948B-1728B52AA6E4}">
                          <adec:decorative xmlns:adec="http://schemas.microsoft.com/office/drawing/2017/decorative" val="1"/>
                        </a:ext>
                      </a:extLst>
                    </pic:cNvPr>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9475" cy="3121660"/>
                    </a:xfrm>
                    <a:prstGeom prst="rect">
                      <a:avLst/>
                    </a:prstGeom>
                    <a:noFill/>
                    <a:ln>
                      <a:noFill/>
                    </a:ln>
                  </pic:spPr>
                </pic:pic>
              </a:graphicData>
            </a:graphic>
          </wp:inline>
        </w:drawing>
      </w:r>
    </w:p>
    <w:p w14:paraId="0622FE15" w14:textId="77777777" w:rsidR="00D63897" w:rsidRPr="008A2D1E" w:rsidRDefault="00D63897" w:rsidP="00D63897">
      <w:pPr>
        <w:spacing w:before="120" w:after="120"/>
        <w:ind w:left="426"/>
        <w:rPr>
          <w:rFonts w:ascii="Calibri" w:hAnsi="Calibri" w:cs="Arial"/>
          <w:szCs w:val="24"/>
        </w:rPr>
      </w:pPr>
    </w:p>
    <w:sectPr w:rsidR="00D63897" w:rsidRPr="008A2D1E" w:rsidSect="00797E78">
      <w:pgSz w:w="11909" w:h="16834"/>
      <w:pgMar w:top="993" w:right="720" w:bottom="864" w:left="720" w:header="706" w:footer="706"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A636" w14:textId="77777777" w:rsidR="00132B70" w:rsidRDefault="00132B70" w:rsidP="004D20C6">
      <w:r>
        <w:separator/>
      </w:r>
    </w:p>
  </w:endnote>
  <w:endnote w:type="continuationSeparator" w:id="0">
    <w:p w14:paraId="749363C1" w14:textId="77777777" w:rsidR="00132B70" w:rsidRDefault="00132B70" w:rsidP="004D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61A6" w14:textId="77777777" w:rsidR="00132B70" w:rsidRDefault="00132B70" w:rsidP="004D20C6">
      <w:r>
        <w:separator/>
      </w:r>
    </w:p>
  </w:footnote>
  <w:footnote w:type="continuationSeparator" w:id="0">
    <w:p w14:paraId="482E4BD8" w14:textId="77777777" w:rsidR="00132B70" w:rsidRDefault="00132B70" w:rsidP="004D2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D2676"/>
    <w:multiLevelType w:val="hybridMultilevel"/>
    <w:tmpl w:val="CF3CC88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5460468"/>
    <w:multiLevelType w:val="hybridMultilevel"/>
    <w:tmpl w:val="8AA2FE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1F6FB8"/>
    <w:multiLevelType w:val="hybridMultilevel"/>
    <w:tmpl w:val="81EEECA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B1705"/>
    <w:multiLevelType w:val="hybridMultilevel"/>
    <w:tmpl w:val="70945C18"/>
    <w:lvl w:ilvl="0" w:tplc="D50CEE8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514B5"/>
    <w:multiLevelType w:val="hybridMultilevel"/>
    <w:tmpl w:val="31C6E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F0B6F"/>
    <w:multiLevelType w:val="hybridMultilevel"/>
    <w:tmpl w:val="949456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26F83735"/>
    <w:multiLevelType w:val="hybridMultilevel"/>
    <w:tmpl w:val="6CE291AA"/>
    <w:lvl w:ilvl="0" w:tplc="08090001">
      <w:start w:val="1"/>
      <w:numFmt w:val="bullet"/>
      <w:lvlText w:val=""/>
      <w:lvlJc w:val="left"/>
      <w:pPr>
        <w:ind w:left="502" w:hanging="360"/>
      </w:pPr>
      <w:rPr>
        <w:rFonts w:ascii="Symbol" w:hAnsi="Symbol" w:hint="default"/>
      </w:rPr>
    </w:lvl>
    <w:lvl w:ilvl="1" w:tplc="D6C00424">
      <w:start w:val="1"/>
      <w:numFmt w:val="bullet"/>
      <w:lvlText w:val="-"/>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9D21D27"/>
    <w:multiLevelType w:val="hybridMultilevel"/>
    <w:tmpl w:val="1EE6DDE4"/>
    <w:lvl w:ilvl="0" w:tplc="D6C0042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A17FB"/>
    <w:multiLevelType w:val="singleLevel"/>
    <w:tmpl w:val="7E04FD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DA4E4E"/>
    <w:multiLevelType w:val="hybridMultilevel"/>
    <w:tmpl w:val="B75E2158"/>
    <w:lvl w:ilvl="0" w:tplc="08090001">
      <w:start w:val="1"/>
      <w:numFmt w:val="bullet"/>
      <w:lvlText w:val=""/>
      <w:lvlJc w:val="left"/>
      <w:pPr>
        <w:ind w:left="502" w:hanging="360"/>
      </w:pPr>
      <w:rPr>
        <w:rFonts w:ascii="Symbol" w:hAnsi="Symbol" w:hint="default"/>
      </w:rPr>
    </w:lvl>
    <w:lvl w:ilvl="1" w:tplc="D6C00424">
      <w:start w:val="1"/>
      <w:numFmt w:val="bullet"/>
      <w:lvlText w:val="-"/>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11A60E7"/>
    <w:multiLevelType w:val="hybridMultilevel"/>
    <w:tmpl w:val="9D1847A2"/>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671BAF"/>
    <w:multiLevelType w:val="hybridMultilevel"/>
    <w:tmpl w:val="7DBC1B22"/>
    <w:lvl w:ilvl="0" w:tplc="D50CEE8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0267F4"/>
    <w:multiLevelType w:val="hybridMultilevel"/>
    <w:tmpl w:val="B24A5AD6"/>
    <w:lvl w:ilvl="0" w:tplc="D50CEE8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42D1E"/>
    <w:multiLevelType w:val="hybridMultilevel"/>
    <w:tmpl w:val="38742604"/>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1222" w:hanging="360"/>
      </w:pPr>
      <w:rPr>
        <w:rFonts w:ascii="Symbol" w:hAnsi="Symbol"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82F04"/>
    <w:multiLevelType w:val="hybridMultilevel"/>
    <w:tmpl w:val="15FE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832D6E"/>
    <w:multiLevelType w:val="hybridMultilevel"/>
    <w:tmpl w:val="B7B6526A"/>
    <w:lvl w:ilvl="0" w:tplc="04090001">
      <w:start w:val="1"/>
      <w:numFmt w:val="bullet"/>
      <w:lvlText w:val=""/>
      <w:lvlJc w:val="left"/>
      <w:pPr>
        <w:tabs>
          <w:tab w:val="num" w:pos="454"/>
        </w:tabs>
        <w:ind w:left="45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FE22A9"/>
    <w:multiLevelType w:val="hybridMultilevel"/>
    <w:tmpl w:val="DA0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6117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914612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557205223">
    <w:abstractNumId w:val="9"/>
  </w:num>
  <w:num w:numId="4" w16cid:durableId="1385376412">
    <w:abstractNumId w:val="18"/>
  </w:num>
  <w:num w:numId="5" w16cid:durableId="1643801685">
    <w:abstractNumId w:val="11"/>
  </w:num>
  <w:num w:numId="6" w16cid:durableId="89207291">
    <w:abstractNumId w:val="6"/>
  </w:num>
  <w:num w:numId="7" w16cid:durableId="571934038">
    <w:abstractNumId w:val="1"/>
  </w:num>
  <w:num w:numId="8" w16cid:durableId="383214855">
    <w:abstractNumId w:val="7"/>
  </w:num>
  <w:num w:numId="9" w16cid:durableId="1739942641">
    <w:abstractNumId w:val="10"/>
  </w:num>
  <w:num w:numId="10" w16cid:durableId="156769121">
    <w:abstractNumId w:val="8"/>
  </w:num>
  <w:num w:numId="11" w16cid:durableId="956374386">
    <w:abstractNumId w:val="4"/>
  </w:num>
  <w:num w:numId="12" w16cid:durableId="1059868299">
    <w:abstractNumId w:val="13"/>
  </w:num>
  <w:num w:numId="13" w16cid:durableId="737829992">
    <w:abstractNumId w:val="12"/>
  </w:num>
  <w:num w:numId="14" w16cid:durableId="1508448656">
    <w:abstractNumId w:val="3"/>
  </w:num>
  <w:num w:numId="15" w16cid:durableId="1405450713">
    <w:abstractNumId w:val="5"/>
  </w:num>
  <w:num w:numId="16" w16cid:durableId="1386834919">
    <w:abstractNumId w:val="15"/>
  </w:num>
  <w:num w:numId="17" w16cid:durableId="641353878">
    <w:abstractNumId w:val="17"/>
  </w:num>
  <w:num w:numId="18" w16cid:durableId="1914045472">
    <w:abstractNumId w:val="14"/>
  </w:num>
  <w:num w:numId="19" w16cid:durableId="714694438">
    <w:abstractNumId w:val="16"/>
  </w:num>
  <w:num w:numId="20" w16cid:durableId="172945494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16cid:durableId="1983538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46"/>
    <w:rsid w:val="0000374C"/>
    <w:rsid w:val="00006432"/>
    <w:rsid w:val="00043322"/>
    <w:rsid w:val="00080EB5"/>
    <w:rsid w:val="000F5892"/>
    <w:rsid w:val="00132B70"/>
    <w:rsid w:val="00144095"/>
    <w:rsid w:val="001665A0"/>
    <w:rsid w:val="001769AE"/>
    <w:rsid w:val="001918B3"/>
    <w:rsid w:val="001C5173"/>
    <w:rsid w:val="002A6A43"/>
    <w:rsid w:val="002B30D3"/>
    <w:rsid w:val="002F7872"/>
    <w:rsid w:val="00316C1B"/>
    <w:rsid w:val="003C40C5"/>
    <w:rsid w:val="003C654C"/>
    <w:rsid w:val="003D6FEC"/>
    <w:rsid w:val="003D7374"/>
    <w:rsid w:val="003F3E90"/>
    <w:rsid w:val="00400DE7"/>
    <w:rsid w:val="00446078"/>
    <w:rsid w:val="004700EB"/>
    <w:rsid w:val="004D20C6"/>
    <w:rsid w:val="004E5EC0"/>
    <w:rsid w:val="00534435"/>
    <w:rsid w:val="00565D65"/>
    <w:rsid w:val="005A29D1"/>
    <w:rsid w:val="005B57CD"/>
    <w:rsid w:val="005D0CCD"/>
    <w:rsid w:val="005D44E0"/>
    <w:rsid w:val="006A210E"/>
    <w:rsid w:val="006C3401"/>
    <w:rsid w:val="006E13BD"/>
    <w:rsid w:val="00726F55"/>
    <w:rsid w:val="00734C2A"/>
    <w:rsid w:val="00797E78"/>
    <w:rsid w:val="007E75A7"/>
    <w:rsid w:val="00805A6B"/>
    <w:rsid w:val="00827758"/>
    <w:rsid w:val="00827E1F"/>
    <w:rsid w:val="008474A5"/>
    <w:rsid w:val="008A2D1E"/>
    <w:rsid w:val="008E5B2F"/>
    <w:rsid w:val="00914245"/>
    <w:rsid w:val="009700D3"/>
    <w:rsid w:val="0098554C"/>
    <w:rsid w:val="00AB1AF3"/>
    <w:rsid w:val="00AD2716"/>
    <w:rsid w:val="00B05C46"/>
    <w:rsid w:val="00B370F8"/>
    <w:rsid w:val="00B41E39"/>
    <w:rsid w:val="00BA4A0C"/>
    <w:rsid w:val="00BB08F5"/>
    <w:rsid w:val="00C0243F"/>
    <w:rsid w:val="00C737E9"/>
    <w:rsid w:val="00C97371"/>
    <w:rsid w:val="00CE03B3"/>
    <w:rsid w:val="00D63897"/>
    <w:rsid w:val="00EA2036"/>
    <w:rsid w:val="00EE5FD1"/>
    <w:rsid w:val="00EE6531"/>
    <w:rsid w:val="00F11694"/>
    <w:rsid w:val="00F24F2D"/>
    <w:rsid w:val="00F27EA3"/>
    <w:rsid w:val="00FB7A5F"/>
    <w:rsid w:val="00FC3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8ED95"/>
  <w15:chartTrackingRefBased/>
  <w15:docId w15:val="{20B0CCD3-5F6D-A645-863C-DE58001F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9855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BB08F5"/>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BB08F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rFonts w:ascii="Arial" w:hAnsi="Arial"/>
      <w:sz w:val="22"/>
    </w:rPr>
  </w:style>
  <w:style w:type="character" w:customStyle="1" w:styleId="Heading2Char">
    <w:name w:val="Heading 2 Char"/>
    <w:link w:val="Heading2"/>
    <w:uiPriority w:val="9"/>
    <w:rsid w:val="00BB08F5"/>
    <w:rPr>
      <w:rFonts w:ascii="Cambria" w:eastAsia="Times New Roman" w:hAnsi="Cambria" w:cs="Times New Roman"/>
      <w:b/>
      <w:bCs/>
      <w:i/>
      <w:iCs/>
      <w:sz w:val="28"/>
      <w:szCs w:val="28"/>
    </w:rPr>
  </w:style>
  <w:style w:type="character" w:customStyle="1" w:styleId="Heading6Char">
    <w:name w:val="Heading 6 Char"/>
    <w:link w:val="Heading6"/>
    <w:uiPriority w:val="9"/>
    <w:semiHidden/>
    <w:rsid w:val="00BB08F5"/>
    <w:rPr>
      <w:rFonts w:ascii="Calibri" w:eastAsia="Times New Roman" w:hAnsi="Calibri" w:cs="Times New Roman"/>
      <w:b/>
      <w:bCs/>
      <w:sz w:val="22"/>
      <w:szCs w:val="22"/>
    </w:rPr>
  </w:style>
  <w:style w:type="paragraph" w:customStyle="1" w:styleId="NoDot">
    <w:name w:val="NoDot"/>
    <w:basedOn w:val="Normal"/>
    <w:rsid w:val="00043322"/>
    <w:pPr>
      <w:autoSpaceDE w:val="0"/>
      <w:autoSpaceDN w:val="0"/>
      <w:adjustRightInd w:val="0"/>
      <w:spacing w:before="72" w:after="72"/>
      <w:ind w:left="216" w:hanging="216"/>
      <w:jc w:val="both"/>
    </w:pPr>
    <w:rPr>
      <w:rFonts w:ascii="TimesNewRomanPS" w:hAnsi="TimesNewRomanPS"/>
      <w:szCs w:val="24"/>
      <w:lang w:val="en-US" w:eastAsia="en-US"/>
    </w:rPr>
  </w:style>
  <w:style w:type="character" w:customStyle="1" w:styleId="Heading1Char">
    <w:name w:val="Heading 1 Char"/>
    <w:link w:val="Heading1"/>
    <w:uiPriority w:val="9"/>
    <w:rsid w:val="0098554C"/>
    <w:rPr>
      <w:rFonts w:ascii="Cambria" w:eastAsia="Times New Roman" w:hAnsi="Cambria" w:cs="Times New Roman"/>
      <w:b/>
      <w:bCs/>
      <w:kern w:val="32"/>
      <w:sz w:val="32"/>
      <w:szCs w:val="32"/>
    </w:rPr>
  </w:style>
  <w:style w:type="character" w:customStyle="1" w:styleId="HeaderChar">
    <w:name w:val="Header Char"/>
    <w:link w:val="Header"/>
    <w:semiHidden/>
    <w:rsid w:val="0098554C"/>
    <w:rPr>
      <w:sz w:val="24"/>
    </w:rPr>
  </w:style>
  <w:style w:type="paragraph" w:styleId="ListParagraph">
    <w:name w:val="List Paragraph"/>
    <w:basedOn w:val="Normal"/>
    <w:qFormat/>
    <w:rsid w:val="001665A0"/>
    <w:pPr>
      <w:ind w:left="720"/>
    </w:pPr>
    <w:rPr>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59446">
      <w:bodyDiv w:val="1"/>
      <w:marLeft w:val="0"/>
      <w:marRight w:val="0"/>
      <w:marTop w:val="0"/>
      <w:marBottom w:val="0"/>
      <w:divBdr>
        <w:top w:val="none" w:sz="0" w:space="0" w:color="auto"/>
        <w:left w:val="none" w:sz="0" w:space="0" w:color="auto"/>
        <w:bottom w:val="none" w:sz="0" w:space="0" w:color="auto"/>
        <w:right w:val="none" w:sz="0" w:space="0" w:color="auto"/>
      </w:divBdr>
    </w:div>
    <w:div w:id="1403987034">
      <w:bodyDiv w:val="1"/>
      <w:marLeft w:val="0"/>
      <w:marRight w:val="0"/>
      <w:marTop w:val="0"/>
      <w:marBottom w:val="0"/>
      <w:divBdr>
        <w:top w:val="none" w:sz="0" w:space="0" w:color="auto"/>
        <w:left w:val="none" w:sz="0" w:space="0" w:color="auto"/>
        <w:bottom w:val="none" w:sz="0" w:space="0" w:color="auto"/>
        <w:right w:val="none" w:sz="0" w:space="0" w:color="auto"/>
      </w:divBdr>
    </w:div>
    <w:div w:id="213891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1801</Words>
  <Characters>10845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Head of Policy and Review</vt:lpstr>
    </vt:vector>
  </TitlesOfParts>
  <Company>WCC</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Policy and Review</dc:title>
  <dc:subject/>
  <dc:creator>HWCC</dc:creator>
  <cp:keywords/>
  <cp:lastModifiedBy>Stocks, Richard</cp:lastModifiedBy>
  <cp:revision>2</cp:revision>
  <cp:lastPrinted>1999-08-06T07:35:00Z</cp:lastPrinted>
  <dcterms:created xsi:type="dcterms:W3CDTF">2025-09-11T10:26:00Z</dcterms:created>
  <dcterms:modified xsi:type="dcterms:W3CDTF">2025-09-11T10:26:00Z</dcterms:modified>
</cp:coreProperties>
</file>