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5B075512" w:rsidR="0069761F" w:rsidRDefault="00DE610D">
      <w:pPr>
        <w:jc w:val="both"/>
        <w:rPr>
          <w:b/>
          <w:sz w:val="40"/>
          <w:u w:val="single"/>
        </w:rPr>
      </w:pPr>
      <w:r>
        <w:rPr>
          <w:noProof/>
        </w:rPr>
        <w:drawing>
          <wp:inline distT="0" distB="0" distL="0" distR="0" wp14:anchorId="435780EF" wp14:editId="0EFA3229">
            <wp:extent cx="2857500" cy="584200"/>
            <wp:effectExtent l="0" t="0" r="0" b="635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584200"/>
                    </a:xfrm>
                    <a:prstGeom prst="rect">
                      <a:avLst/>
                    </a:prstGeom>
                    <a:noFill/>
                    <a:ln>
                      <a:noFill/>
                    </a:ln>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2546BD0D" w14:textId="35A19469" w:rsidR="006E7EAD" w:rsidRPr="00F21BF6" w:rsidRDefault="006E7EAD" w:rsidP="006E7EAD">
      <w:pPr>
        <w:rPr>
          <w:bCs/>
        </w:rPr>
      </w:pPr>
      <w:r w:rsidRPr="003D630B">
        <w:rPr>
          <w:b/>
        </w:rPr>
        <w:t>Job Title:</w:t>
      </w:r>
      <w:r w:rsidR="00F21BF6">
        <w:rPr>
          <w:bCs/>
        </w:rPr>
        <w:t xml:space="preserve"> </w:t>
      </w:r>
      <w:r w:rsidR="00B5365B">
        <w:rPr>
          <w:bCs/>
        </w:rPr>
        <w:t>Senior Educational Psychologist</w:t>
      </w:r>
      <w:r w:rsidR="00B5365B">
        <w:rPr>
          <w:bCs/>
        </w:rPr>
        <w:tab/>
      </w:r>
    </w:p>
    <w:p w14:paraId="25CF5B7D" w14:textId="5A26883E" w:rsidR="006E7EAD" w:rsidRPr="00F21BF6" w:rsidRDefault="006E7EAD" w:rsidP="006E7EAD">
      <w:pPr>
        <w:rPr>
          <w:bCs/>
        </w:rPr>
      </w:pPr>
      <w:r w:rsidRPr="003D630B">
        <w:rPr>
          <w:b/>
        </w:rPr>
        <w:t>Directorate &amp; Section/Unit:</w:t>
      </w:r>
      <w:r w:rsidR="00F21BF6">
        <w:rPr>
          <w:bCs/>
        </w:rPr>
        <w:t xml:space="preserve"> </w:t>
      </w:r>
      <w:r w:rsidR="00B5365B">
        <w:rPr>
          <w:bCs/>
        </w:rPr>
        <w:t xml:space="preserve">All Age Disability Directorate, </w:t>
      </w:r>
      <w:r w:rsidR="0005789A">
        <w:rPr>
          <w:bCs/>
        </w:rPr>
        <w:t>Inclusion</w:t>
      </w:r>
      <w:r w:rsidR="00B5365B">
        <w:rPr>
          <w:bCs/>
        </w:rPr>
        <w:t xml:space="preserve"> Support Services</w:t>
      </w:r>
    </w:p>
    <w:p w14:paraId="1EF593FE" w14:textId="7D454463" w:rsidR="006E7EAD" w:rsidRPr="0005789A" w:rsidRDefault="006E7EAD" w:rsidP="006E7EAD">
      <w:pPr>
        <w:rPr>
          <w:bCs/>
        </w:rPr>
      </w:pPr>
      <w:r w:rsidRPr="003D630B">
        <w:rPr>
          <w:b/>
        </w:rPr>
        <w:t>Reporting to:</w:t>
      </w:r>
      <w:r w:rsidR="00F21BF6">
        <w:rPr>
          <w:bCs/>
        </w:rPr>
        <w:t xml:space="preserve">  </w:t>
      </w:r>
      <w:r w:rsidR="00B5365B">
        <w:rPr>
          <w:bCs/>
        </w:rPr>
        <w:t>Principal Educational Psychologist</w:t>
      </w:r>
      <w:r w:rsidR="00F21BF6">
        <w:rPr>
          <w:b/>
        </w:rPr>
        <w:t xml:space="preserve"> </w:t>
      </w:r>
      <w:r w:rsidR="0005789A">
        <w:rPr>
          <w:bCs/>
        </w:rPr>
        <w:t>and Head of Inclusion Support Services</w:t>
      </w:r>
    </w:p>
    <w:p w14:paraId="4E3B38FC" w14:textId="15901612" w:rsidR="006E7EAD" w:rsidRDefault="006E7EAD" w:rsidP="006E7EAD">
      <w:r>
        <w:rPr>
          <w:b/>
        </w:rPr>
        <w:t>Responsible</w:t>
      </w:r>
      <w:r w:rsidRPr="003D630B">
        <w:rPr>
          <w:b/>
        </w:rPr>
        <w:t xml:space="preserve"> for</w:t>
      </w:r>
      <w:r w:rsidRPr="00671DC2">
        <w:rPr>
          <w:b/>
        </w:rPr>
        <w:t>:</w:t>
      </w:r>
      <w:r w:rsidR="00F21BF6" w:rsidRPr="00671DC2">
        <w:rPr>
          <w:bCs/>
        </w:rPr>
        <w:t xml:space="preserve"> </w:t>
      </w:r>
      <w:r w:rsidRPr="00671DC2">
        <w:t xml:space="preserve"> </w:t>
      </w:r>
      <w:r w:rsidR="00671DC2" w:rsidRPr="00671DC2">
        <w:t>Educational</w:t>
      </w:r>
      <w:r w:rsidR="00671DC2">
        <w:t xml:space="preserve"> Psychologists, Trainee Educational Psychologists and Assistant Educational Psychologists</w:t>
      </w:r>
    </w:p>
    <w:p w14:paraId="70354DB4" w14:textId="733E8A46" w:rsidR="006E7EAD" w:rsidRPr="003F3A77" w:rsidRDefault="006E7EAD" w:rsidP="006E7EAD">
      <w:pPr>
        <w:rPr>
          <w:b/>
        </w:rPr>
      </w:pPr>
      <w:r w:rsidRPr="003F3A77">
        <w:rPr>
          <w:b/>
        </w:rPr>
        <w:t>Salary Grade:</w:t>
      </w:r>
      <w:r w:rsidR="00F21BF6">
        <w:rPr>
          <w:b/>
        </w:rPr>
        <w:t xml:space="preserve"> </w:t>
      </w:r>
      <w:proofErr w:type="spellStart"/>
      <w:r w:rsidR="00B5365B">
        <w:rPr>
          <w:bCs/>
        </w:rPr>
        <w:t>Soulbury</w:t>
      </w:r>
      <w:proofErr w:type="spellEnd"/>
      <w:r w:rsidR="00B5365B">
        <w:rPr>
          <w:bCs/>
        </w:rPr>
        <w:t xml:space="preserve"> </w:t>
      </w:r>
      <w:r w:rsidR="00335795">
        <w:rPr>
          <w:bCs/>
        </w:rPr>
        <w:t xml:space="preserve">Scale B </w:t>
      </w:r>
      <w:r w:rsidR="00A046EB">
        <w:rPr>
          <w:bCs/>
        </w:rPr>
        <w:t>2</w:t>
      </w:r>
      <w:r w:rsidR="00B5365B">
        <w:rPr>
          <w:bCs/>
        </w:rPr>
        <w:t>-5 (with 3 additional SPA points available)</w:t>
      </w:r>
      <w:r w:rsidRPr="003F3A77">
        <w:rPr>
          <w:b/>
        </w:rPr>
        <w:tab/>
      </w:r>
    </w:p>
    <w:p w14:paraId="47F2F0B8" w14:textId="149E4A22" w:rsidR="006E7EAD" w:rsidRPr="003F3A77" w:rsidRDefault="006E7EAD" w:rsidP="006E7EAD">
      <w:pPr>
        <w:rPr>
          <w:b/>
        </w:rPr>
      </w:pPr>
      <w:r w:rsidRPr="003F3A77">
        <w:rPr>
          <w:b/>
        </w:rPr>
        <w:t>DMA Management Level:</w:t>
      </w:r>
      <w:r w:rsidR="00F21BF6">
        <w:rPr>
          <w:b/>
        </w:rPr>
        <w:t xml:space="preserve"> </w:t>
      </w:r>
      <w:r>
        <w:rPr>
          <w:b/>
        </w:rPr>
        <w:t xml:space="preserve"> </w:t>
      </w:r>
      <w:r w:rsidR="00B5365B" w:rsidRPr="00A046EB">
        <w:rPr>
          <w:bCs/>
        </w:rPr>
        <w:t>1</w:t>
      </w:r>
    </w:p>
    <w:p w14:paraId="4E09A646" w14:textId="2394E2CF" w:rsidR="006E7EAD" w:rsidRDefault="006E7EAD" w:rsidP="006E7EAD">
      <w:pPr>
        <w:rPr>
          <w:b/>
        </w:rPr>
      </w:pPr>
      <w:r w:rsidRPr="003F3A77">
        <w:rPr>
          <w:b/>
        </w:rPr>
        <w:t>DMA Span of Control (Direct Reports):</w:t>
      </w:r>
      <w:r w:rsidR="00F21BF6">
        <w:rPr>
          <w:b/>
        </w:rPr>
        <w:t xml:space="preserve"> </w:t>
      </w:r>
      <w:r>
        <w:rPr>
          <w:b/>
        </w:rPr>
        <w:t xml:space="preserve"> </w:t>
      </w:r>
      <w:r w:rsidR="00B5365B" w:rsidRPr="00A046EB">
        <w:rPr>
          <w:bCs/>
        </w:rPr>
        <w:t>6-8</w:t>
      </w:r>
    </w:p>
    <w:p w14:paraId="0436F2B3" w14:textId="77777777" w:rsidR="005D2ED8" w:rsidRPr="005D2ED8" w:rsidRDefault="005D2ED8" w:rsidP="00DE610D">
      <w:pPr>
        <w:rPr>
          <w:rFonts w:ascii="Lato Light" w:hAnsi="Lato Light"/>
          <w:sz w:val="22"/>
          <w:szCs w:val="22"/>
        </w:rPr>
      </w:pPr>
    </w:p>
    <w:p w14:paraId="3A0FBDC3" w14:textId="77777777" w:rsidR="0092322B" w:rsidRDefault="0092322B">
      <w:pPr>
        <w:rPr>
          <w:sz w:val="21"/>
        </w:rPr>
      </w:pPr>
    </w:p>
    <w:p w14:paraId="08EFC50C" w14:textId="02CF0B6C" w:rsidR="00C63A57" w:rsidRPr="004226D4" w:rsidRDefault="00822B6B" w:rsidP="003F0FEF">
      <w:pPr>
        <w:pStyle w:val="Heading2"/>
      </w:pPr>
      <w:r>
        <w:t>P</w:t>
      </w:r>
      <w:r w:rsidR="00C63A57" w:rsidRPr="004226D4">
        <w:t>urpose of jo</w:t>
      </w:r>
      <w:r w:rsidR="00541299">
        <w:t>b:</w:t>
      </w:r>
      <w:r w:rsidR="00C63A57" w:rsidRPr="004226D4">
        <w:t xml:space="preserve"> </w:t>
      </w:r>
      <w:r w:rsidR="00C63A57" w:rsidRPr="004226D4">
        <w:tab/>
      </w:r>
    </w:p>
    <w:p w14:paraId="791039B8" w14:textId="77777777" w:rsidR="00B5365B" w:rsidRPr="00B5365B" w:rsidRDefault="00B5365B" w:rsidP="00B5365B">
      <w:pPr>
        <w:rPr>
          <w:bCs/>
          <w:szCs w:val="23"/>
        </w:rPr>
      </w:pPr>
      <w:r w:rsidRPr="00B5365B">
        <w:rPr>
          <w:bCs/>
          <w:szCs w:val="23"/>
        </w:rPr>
        <w:t xml:space="preserve">   </w:t>
      </w:r>
    </w:p>
    <w:p w14:paraId="4700570C" w14:textId="77777777" w:rsidR="00590FFD" w:rsidRPr="00590FFD" w:rsidRDefault="00590FFD" w:rsidP="00590FFD">
      <w:pPr>
        <w:rPr>
          <w:bCs/>
          <w:szCs w:val="23"/>
        </w:rPr>
      </w:pPr>
      <w:r w:rsidRPr="00590FFD">
        <w:rPr>
          <w:bCs/>
          <w:szCs w:val="23"/>
        </w:rPr>
        <w:t>Provide specialist support and advice to the statutory assessment process to ensure effective</w:t>
      </w:r>
    </w:p>
    <w:p w14:paraId="7318411F" w14:textId="77777777" w:rsidR="00590FFD" w:rsidRPr="00590FFD" w:rsidRDefault="00590FFD" w:rsidP="00590FFD">
      <w:pPr>
        <w:rPr>
          <w:bCs/>
          <w:szCs w:val="23"/>
        </w:rPr>
      </w:pPr>
      <w:r w:rsidRPr="00590FFD">
        <w:rPr>
          <w:bCs/>
          <w:szCs w:val="23"/>
        </w:rPr>
        <w:t>decision making, in particular for complex cases, those at risk of SEN Tribunal, Judicial Review and</w:t>
      </w:r>
    </w:p>
    <w:p w14:paraId="04873355" w14:textId="77777777" w:rsidR="00590FFD" w:rsidRPr="00590FFD" w:rsidRDefault="00590FFD" w:rsidP="00590FFD">
      <w:pPr>
        <w:rPr>
          <w:bCs/>
          <w:szCs w:val="23"/>
        </w:rPr>
      </w:pPr>
      <w:r w:rsidRPr="00590FFD">
        <w:rPr>
          <w:bCs/>
          <w:szCs w:val="23"/>
        </w:rPr>
        <w:t>those in out of county placements so that children and young people are maintained locally and</w:t>
      </w:r>
    </w:p>
    <w:p w14:paraId="6FD758F2" w14:textId="51C8FB1A" w:rsidR="00590FFD" w:rsidRDefault="00590FFD" w:rsidP="00590FFD">
      <w:pPr>
        <w:rPr>
          <w:bCs/>
          <w:szCs w:val="23"/>
        </w:rPr>
      </w:pPr>
      <w:r w:rsidRPr="00590FFD">
        <w:rPr>
          <w:bCs/>
          <w:szCs w:val="23"/>
        </w:rPr>
        <w:t>appropriately using creative and proactive practice</w:t>
      </w:r>
      <w:r w:rsidRPr="00590FFD">
        <w:rPr>
          <w:bCs/>
          <w:szCs w:val="23"/>
        </w:rPr>
        <w:cr/>
      </w:r>
    </w:p>
    <w:p w14:paraId="716723B7" w14:textId="22213ABE" w:rsidR="00B0092C" w:rsidRPr="00B5365B" w:rsidRDefault="00B5365B" w:rsidP="00B5365B">
      <w:pPr>
        <w:rPr>
          <w:bCs/>
          <w:szCs w:val="23"/>
        </w:rPr>
      </w:pPr>
      <w:r w:rsidRPr="00B5365B">
        <w:rPr>
          <w:bCs/>
          <w:szCs w:val="23"/>
        </w:rPr>
        <w:t>To offer strategic leadership and professional supervision to the Educational Psychology team in order to secure positive outcomes for vulnerable children and young people through a range of statutory, free at the point of delivery and traded activities in educational settings and beyond.</w:t>
      </w:r>
    </w:p>
    <w:p w14:paraId="1CD212D4" w14:textId="77777777" w:rsidR="00C63A57" w:rsidRDefault="00C63A57" w:rsidP="00C63A57">
      <w:pPr>
        <w:rPr>
          <w:b/>
          <w:sz w:val="21"/>
        </w:rPr>
      </w:pPr>
      <w:r>
        <w:rPr>
          <w:b/>
          <w:sz w:val="21"/>
        </w:rPr>
        <w:tab/>
      </w:r>
      <w:r>
        <w:rPr>
          <w:b/>
          <w:sz w:val="21"/>
        </w:rPr>
        <w:tab/>
      </w:r>
      <w:r>
        <w:rPr>
          <w:b/>
          <w:sz w:val="21"/>
        </w:rPr>
        <w:tab/>
      </w:r>
      <w:r>
        <w:rPr>
          <w:b/>
          <w:sz w:val="21"/>
        </w:rPr>
        <w:tab/>
      </w:r>
    </w:p>
    <w:p w14:paraId="39DE729E" w14:textId="0A1FCC30" w:rsidR="00C63A57" w:rsidRPr="004226D4" w:rsidRDefault="001571D4" w:rsidP="00B5365B">
      <w:pPr>
        <w:pStyle w:val="Heading2"/>
        <w:rPr>
          <w:b w:val="0"/>
          <w:szCs w:val="23"/>
        </w:rPr>
      </w:pPr>
      <w:r w:rsidRPr="004226D4">
        <w:t xml:space="preserve">Main </w:t>
      </w:r>
      <w:r w:rsidR="00822B6B">
        <w:t xml:space="preserve">Activities </w:t>
      </w:r>
      <w:r w:rsidRPr="004226D4">
        <w:t>&amp; Responsibi</w:t>
      </w:r>
      <w:r w:rsidR="00822B6B">
        <w:t>lities:</w:t>
      </w:r>
      <w:r>
        <w:tab/>
      </w:r>
    </w:p>
    <w:p w14:paraId="03FD77E5" w14:textId="3151569E" w:rsidR="00B5365B" w:rsidRDefault="00B5365B">
      <w:pPr>
        <w:rPr>
          <w:sz w:val="21"/>
        </w:rPr>
      </w:pPr>
    </w:p>
    <w:p w14:paraId="3B84F72A" w14:textId="5B7BAF2B" w:rsidR="00F654EF" w:rsidRPr="00F654EF" w:rsidRDefault="00F654EF" w:rsidP="00F654EF">
      <w:pPr>
        <w:pStyle w:val="ListParagraph"/>
        <w:numPr>
          <w:ilvl w:val="0"/>
          <w:numId w:val="20"/>
        </w:numPr>
        <w:rPr>
          <w:szCs w:val="23"/>
        </w:rPr>
      </w:pPr>
      <w:r w:rsidRPr="00F654EF">
        <w:rPr>
          <w:szCs w:val="23"/>
        </w:rPr>
        <w:t xml:space="preserve">To assist the Authority to fulfil its statutory responsibility for the identification, assessment and review of children and young people with special educational needs and their subsequent provision </w:t>
      </w:r>
    </w:p>
    <w:p w14:paraId="7B5881C3" w14:textId="1632F245" w:rsidR="00B55244" w:rsidRDefault="00B55244" w:rsidP="00E77B60">
      <w:pPr>
        <w:pStyle w:val="ListParagraph"/>
        <w:numPr>
          <w:ilvl w:val="0"/>
          <w:numId w:val="20"/>
        </w:numPr>
        <w:spacing w:line="360" w:lineRule="auto"/>
        <w:rPr>
          <w:szCs w:val="23"/>
        </w:rPr>
      </w:pPr>
      <w:r w:rsidRPr="00B55244">
        <w:rPr>
          <w:szCs w:val="23"/>
        </w:rPr>
        <w:t>To represent the Local Authority at SEND Tribunals, where required.</w:t>
      </w:r>
    </w:p>
    <w:p w14:paraId="3BF79892" w14:textId="5AFBD6CC" w:rsidR="006F74A3" w:rsidRDefault="00BB742F" w:rsidP="00E77B60">
      <w:pPr>
        <w:pStyle w:val="ListParagraph"/>
        <w:numPr>
          <w:ilvl w:val="0"/>
          <w:numId w:val="20"/>
        </w:numPr>
        <w:spacing w:line="360" w:lineRule="auto"/>
        <w:rPr>
          <w:szCs w:val="23"/>
        </w:rPr>
      </w:pPr>
      <w:r>
        <w:rPr>
          <w:szCs w:val="23"/>
        </w:rPr>
        <w:t>Ensure best possible evidence base for SEN Tribunal submissions and effective EP</w:t>
      </w:r>
      <w:r w:rsidR="00902787">
        <w:rPr>
          <w:szCs w:val="23"/>
        </w:rPr>
        <w:t xml:space="preserve"> witness</w:t>
      </w:r>
      <w:r>
        <w:rPr>
          <w:szCs w:val="23"/>
        </w:rPr>
        <w:t xml:space="preserve"> performance by</w:t>
      </w:r>
      <w:r w:rsidR="00890736">
        <w:rPr>
          <w:szCs w:val="23"/>
        </w:rPr>
        <w:t xml:space="preserve"> (1) effective professional development and (2) performance management</w:t>
      </w:r>
      <w:r w:rsidR="00902787">
        <w:rPr>
          <w:szCs w:val="23"/>
        </w:rPr>
        <w:t xml:space="preserve"> to ensure that the County Council is effectively represented and local inclusive practice is maximised.</w:t>
      </w:r>
    </w:p>
    <w:p w14:paraId="024785A3" w14:textId="4DD1300E" w:rsidR="00E77B60" w:rsidRPr="00E77B60" w:rsidRDefault="00E77B60" w:rsidP="00E77B60">
      <w:pPr>
        <w:pStyle w:val="ListParagraph"/>
        <w:numPr>
          <w:ilvl w:val="0"/>
          <w:numId w:val="20"/>
        </w:numPr>
        <w:spacing w:line="360" w:lineRule="auto"/>
        <w:rPr>
          <w:szCs w:val="23"/>
        </w:rPr>
      </w:pPr>
      <w:r w:rsidRPr="00E77B60">
        <w:rPr>
          <w:szCs w:val="23"/>
        </w:rPr>
        <w:t xml:space="preserve">To assist the Authority to fulfil its statutory responsibility for the identification, assessment and review of children and young people with special educational needs and their subsequent provision </w:t>
      </w:r>
    </w:p>
    <w:p w14:paraId="08CB82D9" w14:textId="77777777" w:rsidR="00B55244" w:rsidRPr="00B55244" w:rsidRDefault="00B55244" w:rsidP="00B55244">
      <w:pPr>
        <w:ind w:left="360"/>
        <w:rPr>
          <w:szCs w:val="23"/>
        </w:rPr>
      </w:pPr>
    </w:p>
    <w:p w14:paraId="1B12EB90" w14:textId="77777777" w:rsidR="00B5365B" w:rsidRPr="00B5365B" w:rsidRDefault="00B5365B" w:rsidP="00B5365B">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B5365B">
        <w:rPr>
          <w:szCs w:val="23"/>
        </w:rPr>
        <w:t xml:space="preserve">To offer professional supervision to educational psychologists, based on developing skill, experience and expertise in delivery of support to educational settings and beyond </w:t>
      </w:r>
    </w:p>
    <w:p w14:paraId="3FE3BCAB" w14:textId="77777777" w:rsidR="00B5365B" w:rsidRPr="00B5365B" w:rsidRDefault="00B5365B" w:rsidP="00B5365B">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B5365B">
        <w:rPr>
          <w:szCs w:val="23"/>
        </w:rPr>
        <w:t>Coordinate induction for educational psychologists, trainee educational psychologists and assistant educational psychologists who are new to the team</w:t>
      </w:r>
    </w:p>
    <w:p w14:paraId="1EC9BF4B" w14:textId="77777777" w:rsidR="00B5365B" w:rsidRPr="00B5365B" w:rsidRDefault="00B5365B" w:rsidP="00B5365B">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B5365B">
        <w:rPr>
          <w:szCs w:val="23"/>
        </w:rPr>
        <w:t>To ensure the work of educational psychologists within the team is of the highest quality and meets standards set out by the Health and Care Professions Council, relevant statutory duties and any Worcestershire Children First quality assurance frameworks.</w:t>
      </w:r>
    </w:p>
    <w:p w14:paraId="3CBC6B8D" w14:textId="77777777" w:rsidR="00B5365B" w:rsidRPr="00B5365B" w:rsidRDefault="00B5365B" w:rsidP="00B5365B">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B5365B">
        <w:rPr>
          <w:szCs w:val="23"/>
        </w:rPr>
        <w:t>Coordinating the distributed leadership of the development and delivery of particular areas of professional practice across the team</w:t>
      </w:r>
    </w:p>
    <w:p w14:paraId="2376C8C1" w14:textId="77777777" w:rsidR="00B5365B" w:rsidRPr="00B5365B" w:rsidRDefault="00B5365B" w:rsidP="00B5365B">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B5365B">
        <w:rPr>
          <w:szCs w:val="23"/>
        </w:rPr>
        <w:t xml:space="preserve">Deputise for the Principal Educational Psychologist as needed </w:t>
      </w:r>
    </w:p>
    <w:p w14:paraId="1F00675C" w14:textId="77777777" w:rsidR="00B5365B" w:rsidRPr="00B5365B" w:rsidRDefault="00B5365B" w:rsidP="00B5365B">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B5365B">
        <w:rPr>
          <w:szCs w:val="23"/>
        </w:rPr>
        <w:lastRenderedPageBreak/>
        <w:t>Continue to grow the traded work of the service through service level agreements in schools and educational settings and through bespoke arrangements with commissioners such as the CCG</w:t>
      </w:r>
    </w:p>
    <w:p w14:paraId="6D8A06B1" w14:textId="77777777" w:rsidR="00B5365B" w:rsidRPr="00B5365B" w:rsidRDefault="00B5365B" w:rsidP="00B5365B">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B5365B">
        <w:rPr>
          <w:szCs w:val="23"/>
        </w:rPr>
        <w:t>Complete all HR and admin tasks relating to educational psychologists managed such as monitoring annual leave and sickness absence</w:t>
      </w:r>
    </w:p>
    <w:p w14:paraId="632F9F12" w14:textId="77777777" w:rsidR="00B5365B" w:rsidRPr="00B5365B" w:rsidRDefault="00B5365B" w:rsidP="00B5365B">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B5365B">
        <w:rPr>
          <w:szCs w:val="23"/>
        </w:rPr>
        <w:t xml:space="preserve">Deliver educational psychology support to schools and other educational settings as required, particularly where casework is complex </w:t>
      </w:r>
    </w:p>
    <w:p w14:paraId="34F66F99" w14:textId="77777777" w:rsidR="00B5365B" w:rsidRPr="00B5365B" w:rsidRDefault="00B5365B" w:rsidP="00B5365B">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B5365B">
        <w:rPr>
          <w:szCs w:val="23"/>
        </w:rPr>
        <w:t>Ensure availability and suitability of resources such as assessment materials used by educational psychologists</w:t>
      </w:r>
    </w:p>
    <w:p w14:paraId="6D24164C" w14:textId="77777777" w:rsidR="00B5365B" w:rsidRPr="00B5365B" w:rsidRDefault="00B5365B" w:rsidP="00B5365B">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B5365B">
        <w:rPr>
          <w:szCs w:val="23"/>
        </w:rPr>
        <w:t>Coordinate an approach from educational psychologists to critical incidents in educational settings in Worcestershire</w:t>
      </w:r>
    </w:p>
    <w:p w14:paraId="1C785A06" w14:textId="77777777" w:rsidR="00B5365B" w:rsidRPr="00B5365B" w:rsidRDefault="00B5365B" w:rsidP="00B5365B">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B5365B">
        <w:rPr>
          <w:szCs w:val="23"/>
        </w:rPr>
        <w:t>Ensure that the work, skills and understanding of educational psychologists influence strategic developments and operational delivery in Worcestershire in relation to vulnerable learners for example mental health in schools, looked after children and exclusions</w:t>
      </w:r>
    </w:p>
    <w:p w14:paraId="502247C2" w14:textId="77777777" w:rsidR="00B5365B" w:rsidRPr="00B5365B" w:rsidRDefault="00B5365B" w:rsidP="00B5365B">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B5365B">
        <w:rPr>
          <w:szCs w:val="23"/>
        </w:rPr>
        <w:t>To work closely with the SEND casework team to ensure that the experience of the statutory Education Health and Care needs assessment process continues to improve through involvement in decision making, continued review of the advice given by educational psychologists and contributions to annual reviews where appropriate</w:t>
      </w:r>
    </w:p>
    <w:p w14:paraId="4E27C46D" w14:textId="77777777" w:rsidR="00B5365B" w:rsidRPr="00B5365B" w:rsidRDefault="00B5365B" w:rsidP="00B5365B">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B5365B">
        <w:rPr>
          <w:szCs w:val="23"/>
        </w:rPr>
        <w:t>To contribute to development work focusing on increasing the consistency of inclusive practice across mainstream and special educational settings in Worcestershire for learners with SEND, particularly in regard to the graduated response</w:t>
      </w:r>
    </w:p>
    <w:p w14:paraId="66A77977" w14:textId="77777777" w:rsidR="00B5365B" w:rsidRPr="00B5365B" w:rsidRDefault="00B5365B" w:rsidP="00B5365B">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B5365B">
        <w:rPr>
          <w:szCs w:val="23"/>
        </w:rPr>
        <w:t>To ensure that educational psychologists in Worcestershire engage in effective continuing professional development which improves their practice and has a demonstrable impact on outcomes for clients</w:t>
      </w:r>
    </w:p>
    <w:p w14:paraId="1874BF65" w14:textId="77777777" w:rsidR="00B5365B" w:rsidRDefault="00B5365B">
      <w:pPr>
        <w:rPr>
          <w:sz w:val="21"/>
        </w:rPr>
      </w:pPr>
    </w:p>
    <w:p w14:paraId="1CDA2FF4" w14:textId="77777777" w:rsidR="001571D4" w:rsidRDefault="004226D4" w:rsidP="003F0FEF">
      <w:pPr>
        <w:pStyle w:val="Heading2"/>
      </w:pPr>
      <w:r>
        <w:t>Gener</w:t>
      </w:r>
      <w:r w:rsidR="00822B6B">
        <w:t>ic Accountabilities</w:t>
      </w:r>
      <w:r>
        <w:t>:</w:t>
      </w:r>
      <w:r>
        <w:tab/>
      </w:r>
    </w:p>
    <w:p w14:paraId="796E62CD" w14:textId="77777777" w:rsidR="00C15F67" w:rsidRDefault="00C15F67" w:rsidP="00C15F67">
      <w:pPr>
        <w:rPr>
          <w:b/>
          <w:sz w:val="21"/>
        </w:rPr>
      </w:pPr>
    </w:p>
    <w:p w14:paraId="1AD15766" w14:textId="77777777" w:rsidR="00C15F67" w:rsidRPr="0004387A" w:rsidRDefault="00C15F67" w:rsidP="00C15F67">
      <w:pPr>
        <w:numPr>
          <w:ilvl w:val="0"/>
          <w:numId w:val="13"/>
        </w:numPr>
        <w:rPr>
          <w:szCs w:val="23"/>
        </w:rPr>
      </w:pPr>
      <w:r w:rsidRPr="0004387A">
        <w:rPr>
          <w:szCs w:val="23"/>
        </w:rPr>
        <w:t>To maintain personal and professional development to meet the changing demands of the job, participate in appropriate training activities and encourage and support staff in their development and training</w:t>
      </w:r>
    </w:p>
    <w:p w14:paraId="6C12A085" w14:textId="77777777" w:rsidR="00C15F67" w:rsidRPr="0004387A" w:rsidRDefault="00C15F67" w:rsidP="00C15F67">
      <w:pPr>
        <w:numPr>
          <w:ilvl w:val="12"/>
          <w:numId w:val="0"/>
        </w:numPr>
        <w:rPr>
          <w:szCs w:val="23"/>
        </w:rPr>
      </w:pPr>
    </w:p>
    <w:p w14:paraId="21A4FE90" w14:textId="77777777" w:rsidR="00C15F67" w:rsidRPr="0004387A" w:rsidRDefault="00C15F67" w:rsidP="00C15F67">
      <w:pPr>
        <w:numPr>
          <w:ilvl w:val="0"/>
          <w:numId w:val="13"/>
        </w:numPr>
        <w:rPr>
          <w:szCs w:val="23"/>
        </w:rPr>
      </w:pPr>
      <w:r w:rsidRPr="0004387A">
        <w:rPr>
          <w:szCs w:val="23"/>
        </w:rPr>
        <w:t>To undertake other such duties, training and/or hours of work as may be reasonably required and which are consistent with the general level of responsibility of this job</w:t>
      </w:r>
    </w:p>
    <w:p w14:paraId="51C691AF" w14:textId="77777777" w:rsidR="00C15F67" w:rsidRPr="0004387A" w:rsidRDefault="00C15F67" w:rsidP="00C15F67">
      <w:pPr>
        <w:numPr>
          <w:ilvl w:val="12"/>
          <w:numId w:val="0"/>
        </w:numPr>
        <w:ind w:left="283" w:hanging="283"/>
        <w:rPr>
          <w:szCs w:val="23"/>
        </w:rPr>
      </w:pPr>
    </w:p>
    <w:p w14:paraId="49CFC954"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To undertake health and safety duties commensurate with the job and/or as detailed in the Directorate’s Health and Safety Policy</w:t>
      </w:r>
    </w:p>
    <w:p w14:paraId="436B84CA" w14:textId="77777777" w:rsidR="00C15F67" w:rsidRPr="0004387A" w:rsidRDefault="00C15F67" w:rsidP="00C15F67">
      <w:pPr>
        <w:pStyle w:val="BodyText"/>
        <w:rPr>
          <w:sz w:val="23"/>
          <w:szCs w:val="23"/>
        </w:rPr>
      </w:pPr>
    </w:p>
    <w:p w14:paraId="0ED21B18"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6C084501" w14:textId="77777777" w:rsidR="00C15F67" w:rsidRPr="0004387A" w:rsidRDefault="00C15F67" w:rsidP="00C15F67">
      <w:pPr>
        <w:pStyle w:val="ListParagraph"/>
        <w:rPr>
          <w:szCs w:val="23"/>
        </w:rPr>
      </w:pPr>
    </w:p>
    <w:p w14:paraId="4A756D6D" w14:textId="77777777" w:rsidR="00C15F67" w:rsidRPr="0004387A" w:rsidRDefault="00C15F67" w:rsidP="00C15F67">
      <w:pPr>
        <w:pStyle w:val="ListParagraph"/>
        <w:ind w:left="0"/>
        <w:rPr>
          <w:szCs w:val="23"/>
        </w:rPr>
      </w:pPr>
    </w:p>
    <w:p w14:paraId="15F3C9DD" w14:textId="1F9EAED8" w:rsidR="00C15F67" w:rsidRPr="00B5365B" w:rsidRDefault="00C15F67" w:rsidP="00C15F67">
      <w:pPr>
        <w:numPr>
          <w:ilvl w:val="0"/>
          <w:numId w:val="17"/>
        </w:numPr>
        <w:rPr>
          <w:szCs w:val="23"/>
        </w:rPr>
      </w:pPr>
      <w:r w:rsidRPr="00B5365B">
        <w:rPr>
          <w:szCs w:val="23"/>
        </w:rPr>
        <w:t>Working with some vulnerable children, young people and adults can, at times, be emotionally challenging for which appropriate support will be provided through management supervision. The post holder must be able to deal with such mental demands.</w:t>
      </w:r>
      <w:r w:rsidRPr="00B5365B">
        <w:rPr>
          <w:b/>
          <w:i/>
          <w:szCs w:val="23"/>
        </w:rPr>
        <w:t xml:space="preserve"> </w:t>
      </w:r>
    </w:p>
    <w:p w14:paraId="4493DFE7" w14:textId="77777777" w:rsidR="00C15F67" w:rsidRPr="0004387A" w:rsidRDefault="00C15F67" w:rsidP="00C15F67">
      <w:pPr>
        <w:numPr>
          <w:ilvl w:val="12"/>
          <w:numId w:val="0"/>
        </w:numPr>
        <w:rPr>
          <w:b/>
          <w:szCs w:val="23"/>
        </w:rPr>
      </w:pPr>
    </w:p>
    <w:p w14:paraId="6B8199A3" w14:textId="77777777" w:rsidR="00C15F67" w:rsidRPr="00B5365B" w:rsidRDefault="00C15F67" w:rsidP="00C15F67">
      <w:pPr>
        <w:pStyle w:val="ListParagraph"/>
        <w:rPr>
          <w:szCs w:val="23"/>
        </w:rPr>
      </w:pPr>
    </w:p>
    <w:p w14:paraId="65EFFE38" w14:textId="7953675D" w:rsidR="00C15F67" w:rsidRPr="00B5365B" w:rsidRDefault="00C15F67" w:rsidP="00C15F67">
      <w:pPr>
        <w:numPr>
          <w:ilvl w:val="0"/>
          <w:numId w:val="13"/>
        </w:numPr>
        <w:ind w:left="284" w:hanging="284"/>
        <w:rPr>
          <w:szCs w:val="23"/>
        </w:rPr>
      </w:pPr>
      <w:r w:rsidRPr="00B5365B">
        <w:rPr>
          <w:szCs w:val="23"/>
        </w:rPr>
        <w:lastRenderedPageBreak/>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r w:rsidRPr="00B5365B">
        <w:rPr>
          <w:b/>
          <w:bCs/>
          <w:i/>
          <w:iCs/>
          <w:szCs w:val="23"/>
        </w:rPr>
        <w:t xml:space="preserve"> </w:t>
      </w:r>
    </w:p>
    <w:p w14:paraId="42F89BDC" w14:textId="77777777" w:rsidR="00C15F67" w:rsidRDefault="00C15F67" w:rsidP="00C15F67">
      <w:pPr>
        <w:numPr>
          <w:ilvl w:val="12"/>
          <w:numId w:val="0"/>
        </w:numPr>
        <w:rPr>
          <w:sz w:val="21"/>
        </w:rPr>
      </w:pPr>
    </w:p>
    <w:p w14:paraId="568027E1" w14:textId="77777777" w:rsidR="00C15F67" w:rsidRPr="00C86596" w:rsidRDefault="00C15F67" w:rsidP="00C15F67">
      <w:pPr>
        <w:numPr>
          <w:ilvl w:val="12"/>
          <w:numId w:val="0"/>
        </w:numPr>
        <w:rPr>
          <w:sz w:val="21"/>
        </w:rPr>
      </w:pPr>
    </w:p>
    <w:p w14:paraId="0D86BE3B" w14:textId="7777777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7E50FAAB" w14:textId="1DD06F31" w:rsidR="00C15F67" w:rsidRPr="0004387A" w:rsidRDefault="00C15F67" w:rsidP="00C15F67">
      <w:pPr>
        <w:numPr>
          <w:ilvl w:val="12"/>
          <w:numId w:val="0"/>
        </w:numPr>
        <w:ind w:left="270" w:hanging="270"/>
        <w:rPr>
          <w:szCs w:val="23"/>
        </w:rPr>
      </w:pPr>
      <w:r w:rsidRPr="00C86596">
        <w:rPr>
          <w:sz w:val="21"/>
        </w:rPr>
        <w:t xml:space="preserve">     </w:t>
      </w:r>
      <w:r w:rsidRPr="0004387A">
        <w:rPr>
          <w:szCs w:val="23"/>
        </w:rPr>
        <w:t>In all contacts the post holder will be required to present a good image of the Directorate and the County Council as well as maintaining constructive relationships.</w:t>
      </w:r>
    </w:p>
    <w:p w14:paraId="03AD6EF5" w14:textId="77777777" w:rsidR="00C15F67" w:rsidRPr="0004387A" w:rsidRDefault="00C15F67" w:rsidP="00C15F67">
      <w:pPr>
        <w:numPr>
          <w:ilvl w:val="12"/>
          <w:numId w:val="0"/>
        </w:numPr>
        <w:rPr>
          <w:szCs w:val="23"/>
        </w:rPr>
      </w:pPr>
    </w:p>
    <w:p w14:paraId="4EFCB9B4" w14:textId="6D072494" w:rsidR="00C15F67" w:rsidRPr="0004387A" w:rsidRDefault="00C15F67" w:rsidP="0004387A">
      <w:pPr>
        <w:numPr>
          <w:ilvl w:val="12"/>
          <w:numId w:val="0"/>
        </w:numPr>
        <w:ind w:left="270"/>
        <w:rPr>
          <w:szCs w:val="23"/>
        </w:rPr>
      </w:pPr>
      <w:r w:rsidRPr="0004387A">
        <w:rPr>
          <w:szCs w:val="23"/>
        </w:rPr>
        <w:t xml:space="preserve">Internal: Elected Members, Directors, </w:t>
      </w:r>
      <w:r w:rsidR="007650DF">
        <w:rPr>
          <w:szCs w:val="23"/>
        </w:rPr>
        <w:t>Assistant Directors</w:t>
      </w:r>
      <w:r w:rsidRPr="0004387A">
        <w:rPr>
          <w:szCs w:val="23"/>
        </w:rPr>
        <w:t xml:space="preserve">, </w:t>
      </w:r>
      <w:r w:rsidR="007650DF">
        <w:rPr>
          <w:szCs w:val="23"/>
        </w:rPr>
        <w:t>s</w:t>
      </w:r>
      <w:r w:rsidRPr="0004387A">
        <w:rPr>
          <w:szCs w:val="23"/>
        </w:rPr>
        <w:t xml:space="preserve">enior </w:t>
      </w:r>
      <w:r w:rsidR="007650DF">
        <w:rPr>
          <w:szCs w:val="23"/>
        </w:rPr>
        <w:t>m</w:t>
      </w:r>
      <w:r w:rsidRPr="0004387A">
        <w:rPr>
          <w:szCs w:val="23"/>
        </w:rPr>
        <w:t xml:space="preserve">anagers, </w:t>
      </w:r>
      <w:r w:rsidR="007650DF">
        <w:rPr>
          <w:szCs w:val="23"/>
        </w:rPr>
        <w:t>m</w:t>
      </w:r>
      <w:r w:rsidRPr="0004387A">
        <w:rPr>
          <w:szCs w:val="23"/>
        </w:rPr>
        <w:t xml:space="preserve">anagement </w:t>
      </w:r>
      <w:r w:rsidR="007650DF">
        <w:rPr>
          <w:szCs w:val="23"/>
        </w:rPr>
        <w:t>t</w:t>
      </w:r>
      <w:r w:rsidRPr="0004387A">
        <w:rPr>
          <w:szCs w:val="23"/>
        </w:rPr>
        <w:t xml:space="preserve">eams, </w:t>
      </w:r>
      <w:r w:rsidR="007650DF">
        <w:rPr>
          <w:szCs w:val="23"/>
        </w:rPr>
        <w:t>m</w:t>
      </w:r>
      <w:r w:rsidRPr="0004387A">
        <w:rPr>
          <w:szCs w:val="23"/>
        </w:rPr>
        <w:t xml:space="preserve">anagers </w:t>
      </w:r>
      <w:r w:rsidR="007650DF">
        <w:rPr>
          <w:szCs w:val="23"/>
        </w:rPr>
        <w:t>and</w:t>
      </w:r>
      <w:r w:rsidRPr="0004387A">
        <w:rPr>
          <w:szCs w:val="23"/>
        </w:rPr>
        <w:t xml:space="preserve"> </w:t>
      </w:r>
      <w:r w:rsidR="007650DF">
        <w:rPr>
          <w:szCs w:val="23"/>
        </w:rPr>
        <w:t>s</w:t>
      </w:r>
      <w:r w:rsidRPr="0004387A">
        <w:rPr>
          <w:szCs w:val="23"/>
        </w:rPr>
        <w:t xml:space="preserve">taff across all </w:t>
      </w:r>
      <w:r w:rsidR="007650DF">
        <w:rPr>
          <w:szCs w:val="23"/>
        </w:rPr>
        <w:t>D</w:t>
      </w:r>
      <w:r w:rsidRPr="0004387A">
        <w:rPr>
          <w:szCs w:val="23"/>
        </w:rPr>
        <w:t xml:space="preserve">irectorates, </w:t>
      </w:r>
      <w:r w:rsidR="007650DF">
        <w:rPr>
          <w:szCs w:val="23"/>
        </w:rPr>
        <w:t>p</w:t>
      </w:r>
      <w:r w:rsidRPr="0004387A">
        <w:rPr>
          <w:szCs w:val="23"/>
        </w:rPr>
        <w:t xml:space="preserve">roject </w:t>
      </w:r>
      <w:r w:rsidR="007650DF">
        <w:rPr>
          <w:szCs w:val="23"/>
        </w:rPr>
        <w:t>s</w:t>
      </w:r>
      <w:r w:rsidRPr="0004387A">
        <w:rPr>
          <w:szCs w:val="23"/>
        </w:rPr>
        <w:t xml:space="preserve">taff, </w:t>
      </w:r>
      <w:r w:rsidR="007650DF">
        <w:rPr>
          <w:szCs w:val="23"/>
        </w:rPr>
        <w:t>g</w:t>
      </w:r>
      <w:r w:rsidRPr="0004387A">
        <w:rPr>
          <w:szCs w:val="23"/>
        </w:rPr>
        <w:t xml:space="preserve">overnors, </w:t>
      </w:r>
      <w:r w:rsidR="007650DF">
        <w:rPr>
          <w:szCs w:val="23"/>
        </w:rPr>
        <w:t>h</w:t>
      </w:r>
      <w:r w:rsidRPr="0004387A">
        <w:rPr>
          <w:szCs w:val="23"/>
        </w:rPr>
        <w:t>ead</w:t>
      </w:r>
      <w:r w:rsidR="007650DF">
        <w:rPr>
          <w:szCs w:val="23"/>
        </w:rPr>
        <w:t>t</w:t>
      </w:r>
      <w:r w:rsidRPr="0004387A">
        <w:rPr>
          <w:szCs w:val="23"/>
        </w:rPr>
        <w:t xml:space="preserve">eachers, </w:t>
      </w:r>
      <w:r w:rsidR="007650DF">
        <w:rPr>
          <w:szCs w:val="23"/>
        </w:rPr>
        <w:t>t</w:t>
      </w:r>
      <w:r w:rsidRPr="0004387A">
        <w:rPr>
          <w:szCs w:val="23"/>
        </w:rPr>
        <w:t xml:space="preserve">eachers, </w:t>
      </w:r>
      <w:r w:rsidR="007650DF">
        <w:rPr>
          <w:szCs w:val="23"/>
        </w:rPr>
        <w:t>s</w:t>
      </w:r>
      <w:r w:rsidRPr="0004387A">
        <w:rPr>
          <w:szCs w:val="23"/>
        </w:rPr>
        <w:t xml:space="preserve">upport and other </w:t>
      </w:r>
      <w:r w:rsidR="007650DF" w:rsidRPr="0004387A">
        <w:rPr>
          <w:szCs w:val="23"/>
        </w:rPr>
        <w:t>school-based</w:t>
      </w:r>
      <w:r w:rsidRPr="0004387A">
        <w:rPr>
          <w:szCs w:val="23"/>
        </w:rPr>
        <w:t xml:space="preserve"> staff       </w:t>
      </w:r>
    </w:p>
    <w:p w14:paraId="0220CE44" w14:textId="77777777" w:rsidR="00C15F67" w:rsidRPr="0004387A" w:rsidRDefault="00C15F67" w:rsidP="007650DF">
      <w:pPr>
        <w:numPr>
          <w:ilvl w:val="12"/>
          <w:numId w:val="0"/>
        </w:numPr>
        <w:jc w:val="both"/>
        <w:rPr>
          <w:szCs w:val="23"/>
        </w:rPr>
      </w:pPr>
    </w:p>
    <w:p w14:paraId="6BEC6137" w14:textId="073AA9C1" w:rsidR="00C15F67" w:rsidRPr="0004387A" w:rsidRDefault="00C15F67" w:rsidP="0004387A">
      <w:pPr>
        <w:numPr>
          <w:ilvl w:val="12"/>
          <w:numId w:val="0"/>
        </w:numPr>
        <w:ind w:left="270"/>
        <w:rPr>
          <w:szCs w:val="23"/>
        </w:rPr>
      </w:pPr>
      <w:r w:rsidRPr="0004387A">
        <w:rPr>
          <w:szCs w:val="23"/>
        </w:rPr>
        <w:t xml:space="preserve">External: District &amp; County Councils, Government </w:t>
      </w:r>
      <w:r w:rsidR="007650DF">
        <w:rPr>
          <w:szCs w:val="23"/>
        </w:rPr>
        <w:t>a</w:t>
      </w:r>
      <w:r w:rsidRPr="0004387A">
        <w:rPr>
          <w:szCs w:val="23"/>
        </w:rPr>
        <w:t xml:space="preserve">gencies </w:t>
      </w:r>
      <w:r w:rsidR="007650DF">
        <w:rPr>
          <w:szCs w:val="23"/>
        </w:rPr>
        <w:t>and</w:t>
      </w:r>
      <w:r w:rsidRPr="0004387A">
        <w:rPr>
          <w:szCs w:val="23"/>
        </w:rPr>
        <w:t xml:space="preserve"> </w:t>
      </w:r>
      <w:r w:rsidR="007650DF">
        <w:rPr>
          <w:szCs w:val="23"/>
        </w:rPr>
        <w:t>d</w:t>
      </w:r>
      <w:r w:rsidRPr="0004387A">
        <w:rPr>
          <w:szCs w:val="23"/>
        </w:rPr>
        <w:t xml:space="preserve">epartments, </w:t>
      </w:r>
      <w:r w:rsidR="007650DF">
        <w:rPr>
          <w:szCs w:val="23"/>
        </w:rPr>
        <w:t>h</w:t>
      </w:r>
      <w:r w:rsidRPr="0004387A">
        <w:rPr>
          <w:szCs w:val="23"/>
        </w:rPr>
        <w:t xml:space="preserve">ealthcare </w:t>
      </w:r>
      <w:r w:rsidR="007650DF">
        <w:rPr>
          <w:szCs w:val="23"/>
        </w:rPr>
        <w:t>p</w:t>
      </w:r>
      <w:r w:rsidRPr="0004387A">
        <w:rPr>
          <w:szCs w:val="23"/>
        </w:rPr>
        <w:t xml:space="preserve">rofessionals, PCT, Police, Fire, Probation Service, </w:t>
      </w:r>
      <w:r w:rsidR="007650DF">
        <w:rPr>
          <w:szCs w:val="23"/>
        </w:rPr>
        <w:t>e</w:t>
      </w:r>
      <w:r w:rsidRPr="0004387A">
        <w:rPr>
          <w:szCs w:val="23"/>
        </w:rPr>
        <w:t xml:space="preserve">ducational </w:t>
      </w:r>
      <w:r w:rsidR="007650DF">
        <w:rPr>
          <w:szCs w:val="23"/>
        </w:rPr>
        <w:t>s</w:t>
      </w:r>
      <w:r w:rsidRPr="0004387A">
        <w:rPr>
          <w:szCs w:val="23"/>
        </w:rPr>
        <w:t xml:space="preserve">ettings, </w:t>
      </w:r>
      <w:r w:rsidR="007650DF">
        <w:rPr>
          <w:szCs w:val="23"/>
        </w:rPr>
        <w:t>s</w:t>
      </w:r>
      <w:r w:rsidRPr="0004387A">
        <w:rPr>
          <w:szCs w:val="23"/>
        </w:rPr>
        <w:t xml:space="preserve">uppliers, </w:t>
      </w:r>
      <w:r w:rsidR="007650DF">
        <w:rPr>
          <w:szCs w:val="23"/>
        </w:rPr>
        <w:t>c</w:t>
      </w:r>
      <w:r w:rsidRPr="0004387A">
        <w:rPr>
          <w:szCs w:val="23"/>
        </w:rPr>
        <w:t xml:space="preserve">ontractors, </w:t>
      </w:r>
      <w:r w:rsidR="007650DF">
        <w:rPr>
          <w:szCs w:val="23"/>
        </w:rPr>
        <w:t>s</w:t>
      </w:r>
      <w:r w:rsidRPr="0004387A">
        <w:rPr>
          <w:szCs w:val="23"/>
        </w:rPr>
        <w:t xml:space="preserve">ervice providers, </w:t>
      </w:r>
    </w:p>
    <w:p w14:paraId="665A5CFC" w14:textId="0005A7BB" w:rsidR="00C15F67" w:rsidRPr="0004387A" w:rsidRDefault="007650DF" w:rsidP="0004387A">
      <w:pPr>
        <w:numPr>
          <w:ilvl w:val="12"/>
          <w:numId w:val="0"/>
        </w:numPr>
        <w:ind w:left="270"/>
        <w:rPr>
          <w:szCs w:val="23"/>
        </w:rPr>
      </w:pPr>
      <w:r>
        <w:rPr>
          <w:szCs w:val="23"/>
        </w:rPr>
        <w:t>s</w:t>
      </w:r>
      <w:r w:rsidR="00C15F67" w:rsidRPr="0004387A">
        <w:rPr>
          <w:szCs w:val="23"/>
        </w:rPr>
        <w:t xml:space="preserve">tatutory and </w:t>
      </w:r>
      <w:r>
        <w:rPr>
          <w:szCs w:val="23"/>
        </w:rPr>
        <w:t>v</w:t>
      </w:r>
      <w:r w:rsidR="00C15F67" w:rsidRPr="0004387A">
        <w:rPr>
          <w:szCs w:val="23"/>
        </w:rPr>
        <w:t xml:space="preserve">oluntary </w:t>
      </w:r>
      <w:r>
        <w:rPr>
          <w:szCs w:val="23"/>
        </w:rPr>
        <w:t>o</w:t>
      </w:r>
      <w:r w:rsidR="00C15F67" w:rsidRPr="0004387A">
        <w:rPr>
          <w:szCs w:val="23"/>
        </w:rPr>
        <w:t xml:space="preserve">rganisations, service users, clients, customers, parents </w:t>
      </w:r>
      <w:r>
        <w:rPr>
          <w:szCs w:val="23"/>
        </w:rPr>
        <w:t>and</w:t>
      </w:r>
      <w:r w:rsidR="00C15F67" w:rsidRPr="0004387A">
        <w:rPr>
          <w:szCs w:val="23"/>
        </w:rPr>
        <w:t xml:space="preserve"> pupils, members </w:t>
      </w:r>
      <w:r w:rsidRPr="0004387A">
        <w:rPr>
          <w:szCs w:val="23"/>
        </w:rPr>
        <w:t>of the</w:t>
      </w:r>
      <w:r w:rsidR="00C15F67" w:rsidRPr="0004387A">
        <w:rPr>
          <w:szCs w:val="23"/>
        </w:rPr>
        <w:t xml:space="preserve"> public, volunteers      </w:t>
      </w:r>
      <w:r w:rsidR="00C15F67" w:rsidRPr="0004387A">
        <w:rPr>
          <w:szCs w:val="23"/>
          <w:highlight w:val="yellow"/>
        </w:rPr>
        <w:t xml:space="preserve"> </w:t>
      </w:r>
    </w:p>
    <w:p w14:paraId="33AE1FDE" w14:textId="77777777" w:rsidR="00C15F67" w:rsidRDefault="00C15F67" w:rsidP="00C15F67">
      <w:pPr>
        <w:numPr>
          <w:ilvl w:val="12"/>
          <w:numId w:val="0"/>
        </w:numPr>
        <w:rPr>
          <w:sz w:val="21"/>
        </w:rPr>
      </w:pPr>
    </w:p>
    <w:p w14:paraId="10C919CE" w14:textId="77777777" w:rsidR="00C15F67" w:rsidRDefault="00C15F67" w:rsidP="00C15F67">
      <w:pPr>
        <w:numPr>
          <w:ilvl w:val="12"/>
          <w:numId w:val="0"/>
        </w:numPr>
        <w:rPr>
          <w:sz w:val="21"/>
        </w:rPr>
      </w:pPr>
    </w:p>
    <w:p w14:paraId="0DEFBF5E" w14:textId="77777777" w:rsidR="00C15F67" w:rsidRDefault="00C15F67" w:rsidP="00C15F67">
      <w:pPr>
        <w:numPr>
          <w:ilvl w:val="12"/>
          <w:numId w:val="0"/>
        </w:numPr>
        <w:rPr>
          <w:sz w:val="21"/>
        </w:rPr>
      </w:pPr>
    </w:p>
    <w:p w14:paraId="418D3039" w14:textId="77777777" w:rsidR="00C15F67" w:rsidRDefault="00C15F67" w:rsidP="003F0FEF">
      <w:pPr>
        <w:pStyle w:val="Heading2"/>
      </w:pPr>
      <w:r>
        <w:t>Additional Information:</w:t>
      </w:r>
      <w:r>
        <w:tab/>
      </w:r>
    </w:p>
    <w:p w14:paraId="607FC196" w14:textId="77777777" w:rsidR="00C15F67" w:rsidRDefault="00C15F67" w:rsidP="00C15F67">
      <w:pPr>
        <w:numPr>
          <w:ilvl w:val="12"/>
          <w:numId w:val="0"/>
        </w:numPr>
        <w:rPr>
          <w:b/>
          <w:sz w:val="21"/>
        </w:rPr>
      </w:pPr>
    </w:p>
    <w:p w14:paraId="7487E36C" w14:textId="77777777" w:rsidR="002C1F63" w:rsidRPr="002C1F63" w:rsidRDefault="002C1F63" w:rsidP="002C1F63">
      <w:pPr>
        <w:ind w:left="360"/>
        <w:rPr>
          <w:szCs w:val="23"/>
          <w:highlight w:val="yellow"/>
        </w:rPr>
      </w:pPr>
    </w:p>
    <w:p w14:paraId="5FB580B0" w14:textId="2238CADE" w:rsidR="002C1F63" w:rsidRPr="00B5365B" w:rsidRDefault="002C1F63" w:rsidP="00C15F67">
      <w:pPr>
        <w:numPr>
          <w:ilvl w:val="0"/>
          <w:numId w:val="17"/>
        </w:numPr>
        <w:rPr>
          <w:szCs w:val="23"/>
        </w:rPr>
      </w:pPr>
      <w:r w:rsidRPr="00B5365B">
        <w:rPr>
          <w:szCs w:val="23"/>
        </w:rPr>
        <w:t xml:space="preserve">The ability to travel throughout the county, including areas where there is limited public transport and be able to reach, including but not limited to, families, young people, internal and external clients and within a timely manner </w:t>
      </w:r>
    </w:p>
    <w:p w14:paraId="4EFB2475" w14:textId="77777777" w:rsidR="00C15F67" w:rsidRPr="0004387A" w:rsidRDefault="00C15F67" w:rsidP="00C15F67">
      <w:pPr>
        <w:rPr>
          <w:szCs w:val="23"/>
        </w:rPr>
      </w:pPr>
    </w:p>
    <w:p w14:paraId="13B27F0A" w14:textId="77777777" w:rsidR="00C15F67" w:rsidRPr="0004387A" w:rsidRDefault="00C15F67" w:rsidP="00C15F67">
      <w:pPr>
        <w:numPr>
          <w:ilvl w:val="0"/>
          <w:numId w:val="15"/>
        </w:numPr>
        <w:tabs>
          <w:tab w:val="clear" w:pos="360"/>
          <w:tab w:val="num" w:pos="284"/>
        </w:tabs>
        <w:ind w:left="284" w:hanging="284"/>
        <w:rPr>
          <w:szCs w:val="23"/>
        </w:rPr>
      </w:pPr>
      <w:r w:rsidRPr="0004387A">
        <w:rPr>
          <w:szCs w:val="23"/>
        </w:rPr>
        <w:t>The Council reserves the right to alter the content of this job description, after consultation to reflect changes to the job or services provided, without altering the general character or level of responsibility</w:t>
      </w:r>
    </w:p>
    <w:p w14:paraId="41C050A4" w14:textId="77777777" w:rsidR="00C15F67" w:rsidRPr="0004387A" w:rsidRDefault="00C15F67" w:rsidP="00C15F67">
      <w:pPr>
        <w:rPr>
          <w:szCs w:val="23"/>
        </w:rPr>
      </w:pPr>
    </w:p>
    <w:p w14:paraId="09E26B4A" w14:textId="77777777" w:rsidR="00C15F67" w:rsidRPr="0004387A" w:rsidRDefault="00C15F67" w:rsidP="00C15F67">
      <w:pPr>
        <w:numPr>
          <w:ilvl w:val="0"/>
          <w:numId w:val="14"/>
        </w:numPr>
        <w:tabs>
          <w:tab w:val="clear" w:pos="990"/>
          <w:tab w:val="num" w:pos="284"/>
        </w:tabs>
        <w:ind w:left="284" w:hanging="284"/>
        <w:rPr>
          <w:snapToGrid w:val="0"/>
          <w:szCs w:val="23"/>
        </w:rPr>
      </w:pPr>
      <w:r w:rsidRPr="0004387A">
        <w:rPr>
          <w:snapToGrid w:val="0"/>
          <w:szCs w:val="23"/>
        </w:rPr>
        <w:t>Reasonable adjustments will be considered as required by the Equality Act.</w:t>
      </w:r>
    </w:p>
    <w:p w14:paraId="4E3AA2D7" w14:textId="77777777" w:rsidR="00C15F67" w:rsidRDefault="00C15F67" w:rsidP="00C15F67">
      <w:pPr>
        <w:rPr>
          <w:sz w:val="21"/>
        </w:rPr>
      </w:pPr>
    </w:p>
    <w:p w14:paraId="3A85EB59" w14:textId="77777777" w:rsidR="00C15F67" w:rsidRDefault="00C15F67" w:rsidP="00C15F67">
      <w:pPr>
        <w:pStyle w:val="BodyText"/>
        <w:ind w:left="270"/>
      </w:pPr>
    </w:p>
    <w:p w14:paraId="3EA2759F" w14:textId="77777777" w:rsidR="0069761F" w:rsidRDefault="0069761F">
      <w:pPr>
        <w:rPr>
          <w:sz w:val="16"/>
        </w:rPr>
      </w:pPr>
    </w:p>
    <w:p w14:paraId="798728C1" w14:textId="2FE22B81" w:rsidR="0069761F" w:rsidRPr="0004387A" w:rsidRDefault="00535B7C">
      <w:pPr>
        <w:rPr>
          <w:szCs w:val="23"/>
        </w:rPr>
      </w:pPr>
      <w:r w:rsidRPr="0004387A">
        <w:rPr>
          <w:szCs w:val="23"/>
        </w:rPr>
        <w:t>Author</w:t>
      </w:r>
      <w:r w:rsidR="0069761F" w:rsidRPr="0004387A">
        <w:rPr>
          <w:szCs w:val="23"/>
        </w:rPr>
        <w:t>:</w:t>
      </w:r>
      <w:r w:rsidR="00B5365B">
        <w:rPr>
          <w:szCs w:val="23"/>
        </w:rPr>
        <w:t xml:space="preserve"> Dr Louisa Jones</w:t>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t>Date:</w:t>
      </w:r>
      <w:r w:rsidR="00521464">
        <w:rPr>
          <w:szCs w:val="23"/>
        </w:rPr>
        <w:t>29.04.24</w:t>
      </w:r>
    </w:p>
    <w:p w14:paraId="513365B4" w14:textId="49E1D769" w:rsidR="001129ED" w:rsidRPr="0004387A" w:rsidRDefault="00535B7C" w:rsidP="001129ED">
      <w:pPr>
        <w:rPr>
          <w:szCs w:val="23"/>
        </w:rPr>
      </w:pPr>
      <w:r w:rsidRPr="0004387A">
        <w:rPr>
          <w:szCs w:val="23"/>
        </w:rPr>
        <w:tab/>
      </w:r>
      <w:r w:rsidR="00B5365B">
        <w:rPr>
          <w:szCs w:val="23"/>
        </w:rPr>
        <w:t xml:space="preserve"> Principal Educational Psychologist</w:t>
      </w:r>
      <w:r w:rsidRPr="0004387A">
        <w:rPr>
          <w:szCs w:val="23"/>
        </w:rPr>
        <w:tab/>
      </w:r>
      <w:r w:rsidRPr="0004387A">
        <w:rPr>
          <w:szCs w:val="23"/>
        </w:rPr>
        <w:tab/>
      </w:r>
      <w:r w:rsidRPr="0004387A">
        <w:rPr>
          <w:szCs w:val="23"/>
        </w:rPr>
        <w:tab/>
      </w:r>
      <w:r w:rsidR="00450BD2" w:rsidRPr="0004387A">
        <w:rPr>
          <w:szCs w:val="23"/>
        </w:rPr>
        <w:t>D</w:t>
      </w:r>
      <w:r w:rsidR="001129ED" w:rsidRPr="0004387A">
        <w:rPr>
          <w:szCs w:val="23"/>
        </w:rPr>
        <w:t xml:space="preserve">ate of </w:t>
      </w:r>
      <w:r w:rsidR="00BD542D" w:rsidRPr="0004387A">
        <w:rPr>
          <w:szCs w:val="23"/>
        </w:rPr>
        <w:t>grading</w:t>
      </w:r>
      <w:r w:rsidRPr="0004387A">
        <w:rPr>
          <w:szCs w:val="23"/>
        </w:rPr>
        <w:t xml:space="preserve"> confirmation</w:t>
      </w:r>
      <w:r w:rsidR="001129ED" w:rsidRPr="0004387A">
        <w:rPr>
          <w:szCs w:val="23"/>
        </w:rPr>
        <w:t>:</w:t>
      </w:r>
    </w:p>
    <w:p w14:paraId="3BD19251" w14:textId="77777777" w:rsidR="001129ED" w:rsidRPr="0004387A" w:rsidRDefault="001129ED">
      <w:pPr>
        <w:rPr>
          <w:szCs w:val="23"/>
        </w:rPr>
      </w:pPr>
    </w:p>
    <w:p w14:paraId="71E704CA" w14:textId="77777777" w:rsidR="003F0335" w:rsidRDefault="003F0335">
      <w:pPr>
        <w:rPr>
          <w:sz w:val="16"/>
        </w:rPr>
      </w:pPr>
    </w:p>
    <w:p w14:paraId="46AFB1A5" w14:textId="77777777" w:rsidR="003F0335" w:rsidRDefault="003F0335">
      <w:pPr>
        <w:rPr>
          <w:sz w:val="16"/>
        </w:rPr>
      </w:pPr>
    </w:p>
    <w:p w14:paraId="5D3ECEF2" w14:textId="77777777" w:rsidR="003F3A77" w:rsidRDefault="003F3A77" w:rsidP="0092322B">
      <w:pPr>
        <w:rPr>
          <w:sz w:val="16"/>
        </w:rPr>
      </w:pPr>
    </w:p>
    <w:p w14:paraId="356C28A7" w14:textId="77777777" w:rsidR="003F3A77" w:rsidRDefault="003F3A77" w:rsidP="0092322B">
      <w:pPr>
        <w:rPr>
          <w:sz w:val="16"/>
        </w:rPr>
      </w:pPr>
    </w:p>
    <w:p w14:paraId="11605674" w14:textId="77777777" w:rsidR="003F3A77" w:rsidRDefault="003F3A77" w:rsidP="0092322B">
      <w:pPr>
        <w:rPr>
          <w:sz w:val="16"/>
        </w:rPr>
      </w:pPr>
    </w:p>
    <w:p w14:paraId="37E15411" w14:textId="77777777" w:rsidR="003F3A77" w:rsidRDefault="003F3A77" w:rsidP="0092322B">
      <w:pPr>
        <w:rPr>
          <w:sz w:val="16"/>
        </w:rPr>
      </w:pPr>
    </w:p>
    <w:p w14:paraId="5A62E54B" w14:textId="77777777" w:rsidR="003F3A77" w:rsidRDefault="003F3A77" w:rsidP="0092322B">
      <w:pPr>
        <w:rPr>
          <w:sz w:val="16"/>
        </w:rPr>
      </w:pPr>
    </w:p>
    <w:p w14:paraId="1F035546" w14:textId="77777777" w:rsidR="003F3A77" w:rsidRDefault="003F3A77" w:rsidP="0092322B">
      <w:pPr>
        <w:rPr>
          <w:sz w:val="16"/>
        </w:rPr>
      </w:pPr>
    </w:p>
    <w:p w14:paraId="5DEB2EE7" w14:textId="77777777" w:rsidR="003F3A77" w:rsidRDefault="003F3A77" w:rsidP="0092322B">
      <w:pPr>
        <w:rPr>
          <w:sz w:val="16"/>
        </w:rPr>
      </w:pPr>
    </w:p>
    <w:p w14:paraId="227330E8" w14:textId="77777777" w:rsidR="003F3A77" w:rsidRDefault="003F3A77" w:rsidP="0092322B">
      <w:pPr>
        <w:rPr>
          <w:sz w:val="16"/>
        </w:rPr>
      </w:pPr>
    </w:p>
    <w:p w14:paraId="3827F7B8" w14:textId="77777777" w:rsidR="003F3A77" w:rsidRDefault="003F3A77" w:rsidP="0092322B">
      <w:pPr>
        <w:rPr>
          <w:sz w:val="16"/>
        </w:rPr>
      </w:pPr>
    </w:p>
    <w:p w14:paraId="70571399" w14:textId="77777777" w:rsidR="003F3A77" w:rsidRDefault="003F3A77" w:rsidP="0092322B">
      <w:pPr>
        <w:rPr>
          <w:sz w:val="16"/>
        </w:rPr>
      </w:pPr>
    </w:p>
    <w:p w14:paraId="5797D8E7" w14:textId="77777777" w:rsidR="003F3A77" w:rsidRDefault="003F3A77" w:rsidP="0092322B">
      <w:pPr>
        <w:rPr>
          <w:sz w:val="16"/>
        </w:rPr>
      </w:pPr>
    </w:p>
    <w:p w14:paraId="77690DBA" w14:textId="77777777" w:rsidR="003F3A77" w:rsidRDefault="003F3A77" w:rsidP="0092322B">
      <w:pPr>
        <w:rPr>
          <w:sz w:val="16"/>
        </w:rPr>
      </w:pPr>
    </w:p>
    <w:p w14:paraId="1440836C" w14:textId="77777777" w:rsidR="003F3A77" w:rsidRDefault="003F3A77" w:rsidP="0092322B">
      <w:pPr>
        <w:rPr>
          <w:sz w:val="16"/>
        </w:rPr>
      </w:pPr>
    </w:p>
    <w:p w14:paraId="09FE7A9D" w14:textId="77777777" w:rsidR="003F3A77" w:rsidRDefault="003F3A77" w:rsidP="0092322B">
      <w:pPr>
        <w:rPr>
          <w:sz w:val="16"/>
        </w:rPr>
      </w:pPr>
    </w:p>
    <w:p w14:paraId="02B28B3E" w14:textId="77777777" w:rsidR="003F3A77" w:rsidRDefault="003F3A77" w:rsidP="006B6542">
      <w:pPr>
        <w:rPr>
          <w:sz w:val="16"/>
        </w:rPr>
      </w:pPr>
    </w:p>
    <w:p w14:paraId="57D18E97" w14:textId="2EB1C870" w:rsidR="003F3A77" w:rsidRPr="0004387A" w:rsidRDefault="003F3A77" w:rsidP="006B6542">
      <w:pPr>
        <w:pStyle w:val="Footer"/>
        <w:pBdr>
          <w:top w:val="none" w:sz="0" w:space="0" w:color="auto"/>
        </w:pBdr>
        <w:rPr>
          <w:sz w:val="23"/>
          <w:szCs w:val="23"/>
        </w:rPr>
      </w:pPr>
    </w:p>
    <w:p w14:paraId="1D5815B8" w14:textId="2834FB06" w:rsidR="0092322B" w:rsidRDefault="00E84736" w:rsidP="006B6542">
      <w:r>
        <w:rPr>
          <w:sz w:val="16"/>
        </w:rPr>
        <w:br w:type="page"/>
      </w:r>
    </w:p>
    <w:p w14:paraId="5745E5AC" w14:textId="77777777" w:rsidR="0092322B" w:rsidRDefault="0092322B" w:rsidP="00447704">
      <w:pPr>
        <w:jc w:val="center"/>
      </w:pPr>
    </w:p>
    <w:p w14:paraId="61ADEA64" w14:textId="7D1CCE97" w:rsidR="00EB05E4" w:rsidRDefault="00EB05E4" w:rsidP="003F0FEF">
      <w:pPr>
        <w:pStyle w:val="Heading1"/>
      </w:pPr>
      <w:r>
        <w:rPr>
          <w:noProof/>
        </w:rPr>
        <w:drawing>
          <wp:anchor distT="0" distB="0" distL="114300" distR="114300" simplePos="0" relativeHeight="251658240" behindDoc="1" locked="0" layoutInCell="1" allowOverlap="1" wp14:anchorId="0B2CA68F" wp14:editId="633095F6">
            <wp:simplePos x="0" y="0"/>
            <wp:positionH relativeFrom="column">
              <wp:posOffset>300355</wp:posOffset>
            </wp:positionH>
            <wp:positionV relativeFrom="paragraph">
              <wp:posOffset>88265</wp:posOffset>
            </wp:positionV>
            <wp:extent cx="1708150" cy="349250"/>
            <wp:effectExtent l="0" t="0" r="6350" b="0"/>
            <wp:wrapTight wrapText="bothSides">
              <wp:wrapPolygon edited="0">
                <wp:start x="0" y="0"/>
                <wp:lineTo x="0" y="20029"/>
                <wp:lineTo x="21439" y="20029"/>
                <wp:lineTo x="21439" y="0"/>
                <wp:lineTo x="0" y="0"/>
              </wp:wrapPolygon>
            </wp:wrapTight>
            <wp:docPr id="1239798085"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798085" name="Picture 1" descr="A close up of a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8150" cy="349250"/>
                    </a:xfrm>
                    <a:prstGeom prst="rect">
                      <a:avLst/>
                    </a:prstGeom>
                  </pic:spPr>
                </pic:pic>
              </a:graphicData>
            </a:graphic>
            <wp14:sizeRelH relativeFrom="page">
              <wp14:pctWidth>0</wp14:pctWidth>
            </wp14:sizeRelH>
            <wp14:sizeRelV relativeFrom="page">
              <wp14:pctHeight>0</wp14:pctHeight>
            </wp14:sizeRelV>
          </wp:anchor>
        </w:drawing>
      </w:r>
    </w:p>
    <w:p w14:paraId="47EBA59F" w14:textId="6D7A04F3" w:rsidR="00EB05E4" w:rsidRDefault="00EB05E4" w:rsidP="003F0FEF">
      <w:pPr>
        <w:pStyle w:val="Heading1"/>
      </w:pPr>
    </w:p>
    <w:p w14:paraId="2F88C94F" w14:textId="6805F743"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23021C41" w14:textId="77777777" w:rsidR="00F22D26" w:rsidRPr="00F21BF6" w:rsidRDefault="00F22D26" w:rsidP="00F22D26">
      <w:pPr>
        <w:rPr>
          <w:bCs/>
        </w:rPr>
      </w:pPr>
      <w:r w:rsidRPr="003D630B">
        <w:rPr>
          <w:b/>
        </w:rPr>
        <w:t>Job Title:</w:t>
      </w:r>
      <w:r>
        <w:rPr>
          <w:bCs/>
        </w:rPr>
        <w:t xml:space="preserve"> Senior Educational Psychologist</w:t>
      </w:r>
      <w:r>
        <w:rPr>
          <w:bCs/>
        </w:rPr>
        <w:tab/>
      </w:r>
    </w:p>
    <w:p w14:paraId="23029E37" w14:textId="77777777" w:rsidR="00F22D26" w:rsidRPr="00F21BF6" w:rsidRDefault="00F22D26" w:rsidP="00F22D26">
      <w:pPr>
        <w:rPr>
          <w:bCs/>
        </w:rPr>
      </w:pPr>
      <w:r w:rsidRPr="003D630B">
        <w:rPr>
          <w:b/>
        </w:rPr>
        <w:t>Directorate &amp; Section/Unit:</w:t>
      </w:r>
      <w:r>
        <w:rPr>
          <w:bCs/>
        </w:rPr>
        <w:t xml:space="preserve"> All Age Disability Directorate, SEND Support Services</w:t>
      </w:r>
    </w:p>
    <w:p w14:paraId="367C6B17" w14:textId="77777777" w:rsidR="00F22D26" w:rsidRPr="00F21BF6" w:rsidRDefault="00F22D26" w:rsidP="00F22D26">
      <w:pPr>
        <w:rPr>
          <w:b/>
        </w:rPr>
      </w:pPr>
      <w:r w:rsidRPr="003D630B">
        <w:rPr>
          <w:b/>
        </w:rPr>
        <w:t>Reporting to:</w:t>
      </w:r>
      <w:r>
        <w:rPr>
          <w:bCs/>
        </w:rPr>
        <w:t xml:space="preserve">  Principal Educational Psychologist</w:t>
      </w:r>
      <w:r>
        <w:rPr>
          <w:b/>
        </w:rPr>
        <w:t xml:space="preserve"> </w:t>
      </w:r>
    </w:p>
    <w:p w14:paraId="5E25134A" w14:textId="2BB977CE" w:rsidR="00F22D26" w:rsidRDefault="00F22D26" w:rsidP="00F22D26">
      <w:r>
        <w:rPr>
          <w:b/>
        </w:rPr>
        <w:t>Responsible</w:t>
      </w:r>
      <w:r w:rsidRPr="003D630B">
        <w:rPr>
          <w:b/>
        </w:rPr>
        <w:t xml:space="preserve"> for</w:t>
      </w:r>
      <w:r w:rsidRPr="00671DC2">
        <w:rPr>
          <w:b/>
        </w:rPr>
        <w:t>:</w:t>
      </w:r>
      <w:r w:rsidRPr="00671DC2">
        <w:rPr>
          <w:bCs/>
        </w:rPr>
        <w:t xml:space="preserve"> </w:t>
      </w:r>
      <w:r w:rsidRPr="00671DC2">
        <w:t xml:space="preserve"> </w:t>
      </w:r>
      <w:r w:rsidR="00671DC2" w:rsidRPr="00671DC2">
        <w:t>Educational</w:t>
      </w:r>
      <w:r w:rsidR="00671DC2">
        <w:t xml:space="preserve"> Psychologists, Trainee Educational Psychologists and Assistant Educational Psychologists</w:t>
      </w:r>
    </w:p>
    <w:p w14:paraId="4F61F817" w14:textId="5D623A15" w:rsidR="00F22D26" w:rsidRPr="003F3A77" w:rsidRDefault="00F22D26" w:rsidP="00F22D26">
      <w:pPr>
        <w:rPr>
          <w:b/>
        </w:rPr>
      </w:pPr>
      <w:r w:rsidRPr="003F3A77">
        <w:rPr>
          <w:b/>
        </w:rPr>
        <w:t>Salary Grade:</w:t>
      </w:r>
      <w:r>
        <w:rPr>
          <w:b/>
        </w:rPr>
        <w:t xml:space="preserve"> </w:t>
      </w:r>
      <w:proofErr w:type="spellStart"/>
      <w:r>
        <w:rPr>
          <w:bCs/>
        </w:rPr>
        <w:t>Soulbury</w:t>
      </w:r>
      <w:proofErr w:type="spellEnd"/>
      <w:r>
        <w:rPr>
          <w:bCs/>
        </w:rPr>
        <w:t xml:space="preserve"> </w:t>
      </w:r>
      <w:r w:rsidR="00335795">
        <w:rPr>
          <w:bCs/>
        </w:rPr>
        <w:t xml:space="preserve">Scale B </w:t>
      </w:r>
      <w:r>
        <w:rPr>
          <w:bCs/>
        </w:rPr>
        <w:t>2-5 (with 3 additional SPA points available)</w:t>
      </w:r>
      <w:r w:rsidRPr="003F3A77">
        <w:rPr>
          <w:b/>
        </w:rPr>
        <w:tab/>
      </w:r>
    </w:p>
    <w:p w14:paraId="7C776E02" w14:textId="77777777" w:rsidR="00F22D26" w:rsidRPr="003F3A77" w:rsidRDefault="00F22D26" w:rsidP="00F22D26">
      <w:pPr>
        <w:rPr>
          <w:b/>
        </w:rPr>
      </w:pPr>
      <w:r w:rsidRPr="003F3A77">
        <w:rPr>
          <w:b/>
        </w:rPr>
        <w:t>DMA Management Level:</w:t>
      </w:r>
      <w:r>
        <w:rPr>
          <w:b/>
        </w:rPr>
        <w:t xml:space="preserve">  </w:t>
      </w:r>
      <w:r w:rsidRPr="00A046EB">
        <w:rPr>
          <w:bCs/>
        </w:rPr>
        <w:t>1</w:t>
      </w:r>
    </w:p>
    <w:p w14:paraId="0CC432E6" w14:textId="77777777" w:rsidR="00F22D26" w:rsidRDefault="00F22D26" w:rsidP="00F22D26">
      <w:pPr>
        <w:rPr>
          <w:b/>
        </w:rPr>
      </w:pPr>
      <w:r w:rsidRPr="003F3A77">
        <w:rPr>
          <w:b/>
        </w:rPr>
        <w:t>DMA Span of Control (Direct Reports):</w:t>
      </w:r>
      <w:r>
        <w:rPr>
          <w:b/>
        </w:rPr>
        <w:t xml:space="preserve">  </w:t>
      </w:r>
      <w:r w:rsidRPr="00A046EB">
        <w:rPr>
          <w:bCs/>
        </w:rPr>
        <w:t>6-8</w:t>
      </w:r>
    </w:p>
    <w:p w14:paraId="0DB4AF98" w14:textId="77777777" w:rsidR="0092322B" w:rsidRDefault="0092322B" w:rsidP="0092322B">
      <w:pPr>
        <w:pStyle w:val="Header"/>
      </w:pPr>
    </w:p>
    <w:p w14:paraId="67C12512" w14:textId="77777777" w:rsidR="0092322B" w:rsidRDefault="0092322B" w:rsidP="0092322B"/>
    <w:p w14:paraId="77B80EFC" w14:textId="4C239329" w:rsidR="0092322B" w:rsidRDefault="00993E45" w:rsidP="003F0FEF">
      <w:pPr>
        <w:pStyle w:val="Heading2"/>
      </w:pPr>
      <w:r>
        <w:t>EXPERIENCE</w:t>
      </w:r>
      <w:r w:rsidR="0092322B">
        <w:t>:</w:t>
      </w:r>
      <w:r w:rsidR="00443F9B">
        <w:t xml:space="preserve"> </w:t>
      </w:r>
    </w:p>
    <w:p w14:paraId="6B23C584" w14:textId="77777777" w:rsidR="00993E45" w:rsidRDefault="00993E45" w:rsidP="0092322B">
      <w:pPr>
        <w:rPr>
          <w:b/>
        </w:rPr>
      </w:pPr>
    </w:p>
    <w:p w14:paraId="6C58F099" w14:textId="462F062C" w:rsidR="00B5365B" w:rsidRPr="00671DC2" w:rsidRDefault="00B5365B" w:rsidP="00671DC2">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671DC2">
        <w:rPr>
          <w:szCs w:val="23"/>
        </w:rPr>
        <w:t>Substantial experience working as an educational psychologist working across the 0-25 age range in early years, mainstream, special and post-16 settings including complex casework such as tribunals, challenging exclusions and system change</w:t>
      </w:r>
    </w:p>
    <w:p w14:paraId="15CF6C30" w14:textId="5ABC214A" w:rsidR="00B5365B" w:rsidRPr="00671DC2" w:rsidRDefault="00B5365B" w:rsidP="00671DC2">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671DC2">
        <w:rPr>
          <w:szCs w:val="23"/>
        </w:rPr>
        <w:t>Significant experience of working within a local authority or local authority commissioned team of educational psychologists in close collaboration with other professionals supporting vulnerable learners and those with SEND</w:t>
      </w:r>
    </w:p>
    <w:p w14:paraId="142C37ED" w14:textId="4CAFB5F5" w:rsidR="00B5365B" w:rsidRPr="00671DC2" w:rsidRDefault="00B5365B" w:rsidP="00671DC2">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671DC2">
        <w:rPr>
          <w:szCs w:val="23"/>
        </w:rPr>
        <w:t>Significant experience of leading professional supervision of psychologists, trainees and/or teaching staff either in groups or one to one</w:t>
      </w:r>
    </w:p>
    <w:p w14:paraId="4A0DA0FF" w14:textId="1E5E21C1" w:rsidR="00B5365B" w:rsidRPr="00671DC2" w:rsidRDefault="00B5365B" w:rsidP="00671DC2">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671DC2">
        <w:rPr>
          <w:szCs w:val="23"/>
        </w:rPr>
        <w:t>Significant experience of working with different professionals on a strategic level to bring about positive change for vulnerable learners (this may be within an educational setting or within a local authority)</w:t>
      </w:r>
    </w:p>
    <w:p w14:paraId="3D48089D" w14:textId="0FE79C1C" w:rsidR="00B5365B" w:rsidRPr="00671DC2" w:rsidRDefault="00B5365B" w:rsidP="00671DC2">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671DC2">
        <w:rPr>
          <w:szCs w:val="23"/>
        </w:rPr>
        <w:t>Considerable experience of resource management for instance budgets, assessment materials or professional time</w:t>
      </w:r>
    </w:p>
    <w:p w14:paraId="3AA8F243" w14:textId="72F5FCCF" w:rsidR="00B5365B" w:rsidRPr="00671DC2" w:rsidRDefault="00B5365B" w:rsidP="00671DC2">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671DC2">
        <w:rPr>
          <w:szCs w:val="23"/>
        </w:rPr>
        <w:t>Considerable experience of service evaluation and development planning</w:t>
      </w:r>
    </w:p>
    <w:p w14:paraId="6176FFD5" w14:textId="754A45A2" w:rsidR="00B5365B" w:rsidRPr="00671DC2" w:rsidRDefault="00B5365B" w:rsidP="00671DC2">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671DC2">
        <w:rPr>
          <w:szCs w:val="23"/>
        </w:rPr>
        <w:t>Considerable experience of the development of educational psychology services as part of a traded offer to schools and/or educational settings</w:t>
      </w:r>
    </w:p>
    <w:p w14:paraId="2D4172EF" w14:textId="77777777" w:rsidR="00B5365B" w:rsidRPr="00671DC2" w:rsidRDefault="00B5365B" w:rsidP="00671DC2">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671DC2">
        <w:rPr>
          <w:szCs w:val="23"/>
        </w:rPr>
        <w:t>It is desirable that the post holder has:</w:t>
      </w:r>
    </w:p>
    <w:p w14:paraId="1124E8EA" w14:textId="50A3FEBE" w:rsidR="0092322B" w:rsidRPr="00671DC2" w:rsidRDefault="00B5365B" w:rsidP="00671DC2">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671DC2">
        <w:rPr>
          <w:szCs w:val="23"/>
        </w:rPr>
        <w:t>Significant experience of working of working in a range of Early Years settings.</w:t>
      </w:r>
    </w:p>
    <w:p w14:paraId="50082296" w14:textId="77777777" w:rsidR="0092322B" w:rsidRPr="00671DC2" w:rsidRDefault="0092322B" w:rsidP="00671DC2">
      <w:pPr>
        <w:overflowPunct w:val="0"/>
        <w:autoSpaceDE w:val="0"/>
        <w:autoSpaceDN w:val="0"/>
        <w:adjustRightInd w:val="0"/>
        <w:spacing w:line="360" w:lineRule="auto"/>
        <w:contextualSpacing/>
        <w:jc w:val="both"/>
        <w:textAlignment w:val="baseline"/>
        <w:rPr>
          <w:szCs w:val="23"/>
        </w:rPr>
      </w:pPr>
    </w:p>
    <w:p w14:paraId="6323BC91" w14:textId="77777777" w:rsidR="0092322B" w:rsidRDefault="009B400E" w:rsidP="003F0FEF">
      <w:pPr>
        <w:pStyle w:val="Heading2"/>
      </w:pPr>
      <w:r>
        <w:t xml:space="preserve">KNOWLEDGE, </w:t>
      </w:r>
      <w:r w:rsidR="0092322B">
        <w:t>SKILLS AND ABILITIES:</w:t>
      </w:r>
    </w:p>
    <w:p w14:paraId="6D05EBFA" w14:textId="77777777" w:rsidR="0092322B" w:rsidRDefault="0092322B" w:rsidP="0092322B">
      <w:pPr>
        <w:rPr>
          <w:b/>
        </w:rPr>
      </w:pPr>
    </w:p>
    <w:p w14:paraId="173AC5D7" w14:textId="1C2F54CD" w:rsidR="0092322B" w:rsidRDefault="0092322B" w:rsidP="0092322B">
      <w:r>
        <w:t xml:space="preserve">It is </w:t>
      </w:r>
      <w:r>
        <w:rPr>
          <w:b/>
        </w:rPr>
        <w:t xml:space="preserve">essential </w:t>
      </w:r>
      <w:r>
        <w:t>that the post holder has:</w:t>
      </w:r>
    </w:p>
    <w:p w14:paraId="1452136D" w14:textId="37AB1827" w:rsidR="00B5365B" w:rsidRPr="001F09B1" w:rsidRDefault="00B5365B" w:rsidP="001F09B1">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671DC2">
        <w:rPr>
          <w:szCs w:val="23"/>
        </w:rPr>
        <w:t xml:space="preserve">Expert understanding of SEND Code of practice and HCPC regulations </w:t>
      </w:r>
    </w:p>
    <w:p w14:paraId="00F631B6" w14:textId="2EF3DCE8" w:rsidR="00B5365B" w:rsidRPr="001F09B1" w:rsidRDefault="00B5365B" w:rsidP="001F09B1">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671DC2">
        <w:rPr>
          <w:szCs w:val="23"/>
        </w:rPr>
        <w:t>Working understanding of legislation relating to vulnerable learners for example exclusions and equalities</w:t>
      </w:r>
    </w:p>
    <w:p w14:paraId="4BB68CC1" w14:textId="36EB7FD9" w:rsidR="00B5365B" w:rsidRPr="001F09B1" w:rsidRDefault="00B5365B" w:rsidP="001F09B1">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671DC2">
        <w:rPr>
          <w:szCs w:val="23"/>
        </w:rPr>
        <w:t>Specialist understanding of emotional health and wellbeing including self-management skills</w:t>
      </w:r>
    </w:p>
    <w:p w14:paraId="063CD1D8" w14:textId="01C51AA3" w:rsidR="00B5365B" w:rsidRPr="001F09B1" w:rsidRDefault="00B5365B" w:rsidP="001F09B1">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671DC2">
        <w:rPr>
          <w:szCs w:val="23"/>
        </w:rPr>
        <w:lastRenderedPageBreak/>
        <w:t>Specialist leadership skills in evidence within an educational psychology team and/or school setting</w:t>
      </w:r>
    </w:p>
    <w:p w14:paraId="3E89A4D4" w14:textId="11829304" w:rsidR="00B5365B" w:rsidRPr="001F09B1" w:rsidRDefault="00B5365B" w:rsidP="001F09B1">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671DC2">
        <w:rPr>
          <w:szCs w:val="23"/>
        </w:rPr>
        <w:t>Detailed knowledge of how to prioritise conflicting demands on time</w:t>
      </w:r>
    </w:p>
    <w:p w14:paraId="5D61643E" w14:textId="0EAD78E4" w:rsidR="00B5365B" w:rsidRPr="001F09B1" w:rsidRDefault="00B5365B" w:rsidP="001F09B1">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671DC2">
        <w:rPr>
          <w:szCs w:val="23"/>
        </w:rPr>
        <w:t>Excellent communication and interpersonal skills.</w:t>
      </w:r>
    </w:p>
    <w:p w14:paraId="2B73AEE7" w14:textId="03DC9174" w:rsidR="00B5365B" w:rsidRPr="001F09B1" w:rsidRDefault="00B5365B" w:rsidP="001F09B1">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671DC2">
        <w:rPr>
          <w:szCs w:val="23"/>
        </w:rPr>
        <w:t>Detailed knowledge</w:t>
      </w:r>
      <w:r w:rsidR="001F09B1">
        <w:rPr>
          <w:szCs w:val="23"/>
        </w:rPr>
        <w:t xml:space="preserve"> </w:t>
      </w:r>
      <w:r w:rsidRPr="00671DC2">
        <w:rPr>
          <w:szCs w:val="23"/>
        </w:rPr>
        <w:t>of resource management for instance budgets, assessment materials or professional time.</w:t>
      </w:r>
    </w:p>
    <w:p w14:paraId="5B50C032" w14:textId="5FF1BC37" w:rsidR="00B5365B" w:rsidRPr="001F09B1" w:rsidRDefault="00B5365B" w:rsidP="001F09B1">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671DC2">
        <w:rPr>
          <w:szCs w:val="23"/>
        </w:rPr>
        <w:t>Pro-active, positive outlook in evidence in work within educational settings and during team development work</w:t>
      </w:r>
    </w:p>
    <w:p w14:paraId="0020CEB5" w14:textId="6A36C98C" w:rsidR="00B5365B" w:rsidRPr="001F09B1" w:rsidRDefault="00B5365B" w:rsidP="001F09B1">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671DC2">
        <w:rPr>
          <w:szCs w:val="23"/>
        </w:rPr>
        <w:t>Expertise in one or more areas of practice with success with developing the work of other educational psychologists in this area</w:t>
      </w:r>
    </w:p>
    <w:p w14:paraId="0637B548" w14:textId="6BB26118" w:rsidR="00B5365B" w:rsidRPr="001F09B1" w:rsidRDefault="00B5365B" w:rsidP="001F09B1">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671DC2">
        <w:rPr>
          <w:szCs w:val="23"/>
        </w:rPr>
        <w:t>Specialist supervisory skills based on experiences in educational settings and/or trainee EPs</w:t>
      </w:r>
    </w:p>
    <w:p w14:paraId="17409B28" w14:textId="31373990" w:rsidR="00B5365B" w:rsidRPr="001F09B1" w:rsidRDefault="00B5365B" w:rsidP="001F09B1">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671DC2">
        <w:rPr>
          <w:szCs w:val="23"/>
        </w:rPr>
        <w:t>Expertise in application of psychological skills in groups and 1:1 situations to promote positive change for children and young people</w:t>
      </w:r>
    </w:p>
    <w:p w14:paraId="6200C073" w14:textId="04477587" w:rsidR="00B5365B" w:rsidRPr="001F09B1" w:rsidRDefault="00B5365B" w:rsidP="001F09B1">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671DC2">
        <w:rPr>
          <w:szCs w:val="23"/>
        </w:rPr>
        <w:t>Specialist understanding of how to broaden the work of the educational psychology service with educational settings and/or beyond</w:t>
      </w:r>
    </w:p>
    <w:p w14:paraId="298275FD" w14:textId="3DA3BD61" w:rsidR="00B5365B" w:rsidRPr="001F09B1" w:rsidRDefault="00B5365B" w:rsidP="001F09B1">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671DC2">
        <w:rPr>
          <w:szCs w:val="23"/>
        </w:rPr>
        <w:t>High quality casework demonstrating excellent understanding of evidence-based practice and theoretical frameworks</w:t>
      </w:r>
    </w:p>
    <w:p w14:paraId="42C18036" w14:textId="4D2E39EE" w:rsidR="00B5365B" w:rsidRPr="001F09B1" w:rsidRDefault="00B5365B" w:rsidP="001F09B1">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671DC2">
        <w:rPr>
          <w:szCs w:val="23"/>
        </w:rPr>
        <w:t>Excellent IT skills and considerable application to record keeping, communication and problem solving</w:t>
      </w:r>
    </w:p>
    <w:p w14:paraId="3A263E79" w14:textId="74E9AA4F" w:rsidR="00B5365B" w:rsidRPr="001F09B1" w:rsidRDefault="00B5365B" w:rsidP="001F09B1">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671DC2">
        <w:rPr>
          <w:szCs w:val="23"/>
        </w:rPr>
        <w:t>Specialist knowledge of the application of frameworks and policy in regard to confidentiality and safeguarding</w:t>
      </w:r>
    </w:p>
    <w:p w14:paraId="69A2F285" w14:textId="419EC584" w:rsidR="00B5365B" w:rsidRPr="001F09B1" w:rsidRDefault="00B5365B" w:rsidP="001F09B1">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671DC2">
        <w:rPr>
          <w:szCs w:val="23"/>
        </w:rPr>
        <w:t>Expertise in interpersonal skills in a variety of situations</w:t>
      </w:r>
    </w:p>
    <w:p w14:paraId="002D381F" w14:textId="22F44C9B" w:rsidR="00B5365B" w:rsidRPr="001F09B1" w:rsidRDefault="00B5365B" w:rsidP="001F09B1">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671DC2">
        <w:rPr>
          <w:szCs w:val="23"/>
        </w:rPr>
        <w:t>Flexible, self-reflective and able to work on their own initiative</w:t>
      </w:r>
    </w:p>
    <w:p w14:paraId="44C491DC" w14:textId="02263DB9" w:rsidR="0092322B" w:rsidRPr="001F09B1" w:rsidRDefault="00B5365B" w:rsidP="001F09B1">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671DC2">
        <w:rPr>
          <w:szCs w:val="23"/>
        </w:rPr>
        <w:t>Expertise in reflective practice including the application of ethics to complex situations involving vulnerable learners and their families</w:t>
      </w:r>
    </w:p>
    <w:p w14:paraId="02D00C1A" w14:textId="77777777" w:rsidR="0092322B" w:rsidRDefault="0092322B" w:rsidP="0092322B"/>
    <w:p w14:paraId="026CE424" w14:textId="77777777" w:rsidR="00993E45" w:rsidRDefault="00993E45" w:rsidP="003F0FEF">
      <w:pPr>
        <w:pStyle w:val="Heading2"/>
      </w:pPr>
      <w:r>
        <w:t>QUALIFICATIONS/TRAINING</w:t>
      </w:r>
      <w:r w:rsidR="006C1D9E">
        <w:t xml:space="preserve"> &amp; DEVELOPMENT</w:t>
      </w:r>
      <w:r>
        <w:t>:</w:t>
      </w:r>
    </w:p>
    <w:p w14:paraId="2678F061" w14:textId="77777777" w:rsidR="00C25E6C" w:rsidRDefault="00C25E6C" w:rsidP="00993E45"/>
    <w:p w14:paraId="08AA85AA" w14:textId="61E7E5B1" w:rsidR="00993E45" w:rsidRDefault="00993E45" w:rsidP="00993E45">
      <w:r>
        <w:t xml:space="preserve">It is </w:t>
      </w:r>
      <w:r>
        <w:rPr>
          <w:b/>
        </w:rPr>
        <w:t xml:space="preserve">essential </w:t>
      </w:r>
      <w:r>
        <w:t>that the post holder has:</w:t>
      </w:r>
    </w:p>
    <w:p w14:paraId="18639FE7" w14:textId="77777777" w:rsidR="001F09B1" w:rsidRDefault="001F09B1" w:rsidP="00993E45"/>
    <w:p w14:paraId="59253026" w14:textId="0999874A" w:rsidR="00B5365B" w:rsidRPr="001F09B1" w:rsidRDefault="00B5365B" w:rsidP="001F09B1">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1F09B1">
        <w:rPr>
          <w:szCs w:val="23"/>
        </w:rPr>
        <w:t>An honours degree in psychology or recognised equivalent qualification</w:t>
      </w:r>
    </w:p>
    <w:p w14:paraId="6A1B0D0E" w14:textId="1C958D61" w:rsidR="001F09B1" w:rsidRPr="001F09B1" w:rsidRDefault="00B5365B" w:rsidP="001F09B1">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1F09B1">
        <w:rPr>
          <w:szCs w:val="23"/>
        </w:rPr>
        <w:t>Substantial relevant experience working with children in education or children’s services or both and has</w:t>
      </w:r>
    </w:p>
    <w:p w14:paraId="195350BE" w14:textId="0076B971" w:rsidR="00B5365B" w:rsidRPr="001F09B1" w:rsidRDefault="00B5365B" w:rsidP="001F09B1">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1F09B1">
        <w:rPr>
          <w:szCs w:val="23"/>
        </w:rPr>
        <w:t>Successfully followed a course of specific post graduate professional training as an educational psychologist (doctoral level since 2008)</w:t>
      </w:r>
    </w:p>
    <w:p w14:paraId="582ADAFB" w14:textId="100C5AB7" w:rsidR="00B5365B" w:rsidRPr="001F09B1" w:rsidRDefault="00B5365B" w:rsidP="001F09B1">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1F09B1">
        <w:rPr>
          <w:szCs w:val="23"/>
        </w:rPr>
        <w:t>Registered with the Health &amp; Care Professions Council (HCPC)</w:t>
      </w:r>
    </w:p>
    <w:p w14:paraId="080F978E" w14:textId="415F3F4C" w:rsidR="00B5365B" w:rsidRPr="001F09B1" w:rsidRDefault="00B5365B" w:rsidP="001F09B1">
      <w:pPr>
        <w:pStyle w:val="ListParagraph"/>
        <w:numPr>
          <w:ilvl w:val="0"/>
          <w:numId w:val="20"/>
        </w:numPr>
        <w:overflowPunct w:val="0"/>
        <w:autoSpaceDE w:val="0"/>
        <w:autoSpaceDN w:val="0"/>
        <w:adjustRightInd w:val="0"/>
        <w:spacing w:line="360" w:lineRule="auto"/>
        <w:ind w:left="425" w:hanging="357"/>
        <w:contextualSpacing/>
        <w:jc w:val="both"/>
        <w:textAlignment w:val="baseline"/>
        <w:rPr>
          <w:szCs w:val="23"/>
        </w:rPr>
      </w:pPr>
      <w:r w:rsidRPr="001F09B1">
        <w:rPr>
          <w:szCs w:val="23"/>
        </w:rPr>
        <w:t>Graduate member of the British Psychological Society (BPS)</w:t>
      </w:r>
    </w:p>
    <w:p w14:paraId="10D68116" w14:textId="51B416A7" w:rsidR="00993E45" w:rsidRDefault="00993E45" w:rsidP="00993E45"/>
    <w:p w14:paraId="15C47A7B" w14:textId="2B1EBC66" w:rsidR="0092322B" w:rsidRDefault="00993E45" w:rsidP="0092322B">
      <w:r>
        <w:t xml:space="preserve">It is </w:t>
      </w:r>
      <w:r>
        <w:rPr>
          <w:b/>
        </w:rPr>
        <w:t>desirable</w:t>
      </w:r>
      <w:r w:rsidR="006C1D9E">
        <w:t xml:space="preserve"> that the post holder has:</w:t>
      </w:r>
    </w:p>
    <w:p w14:paraId="2D9B79B5" w14:textId="77777777" w:rsidR="0092322B" w:rsidRDefault="0092322B" w:rsidP="0092322B">
      <w:pPr>
        <w:rPr>
          <w:b/>
        </w:rPr>
      </w:pPr>
    </w:p>
    <w:p w14:paraId="4098D0FF" w14:textId="77777777" w:rsidR="00957828" w:rsidRDefault="00993E45" w:rsidP="003F0FEF">
      <w:pPr>
        <w:pStyle w:val="Heading2"/>
      </w:pPr>
      <w:r>
        <w:t>ADDITIONAL INFORMATION</w:t>
      </w:r>
    </w:p>
    <w:p w14:paraId="4196A1F9" w14:textId="77777777" w:rsidR="00C25E6C" w:rsidRDefault="00C25E6C" w:rsidP="0092322B"/>
    <w:p w14:paraId="4AD0B768" w14:textId="77777777" w:rsidR="0092322B" w:rsidRDefault="0092322B" w:rsidP="0092322B">
      <w:r>
        <w:t xml:space="preserve">It is </w:t>
      </w:r>
      <w:r>
        <w:rPr>
          <w:b/>
        </w:rPr>
        <w:t xml:space="preserve">essential </w:t>
      </w:r>
      <w:r>
        <w:t>that the post holder has:</w:t>
      </w:r>
    </w:p>
    <w:p w14:paraId="4418E47A" w14:textId="77777777" w:rsidR="0092322B" w:rsidRDefault="0092322B" w:rsidP="0092322B"/>
    <w:p w14:paraId="4A3A55D5" w14:textId="5AE11407" w:rsidR="00B5365B" w:rsidRDefault="00B5365B" w:rsidP="001F09B1">
      <w:pPr>
        <w:pStyle w:val="ListParagraph"/>
        <w:numPr>
          <w:ilvl w:val="0"/>
          <w:numId w:val="22"/>
        </w:numPr>
      </w:pPr>
      <w:r>
        <w:t>Has a commitment to the inclusion of children with additional needs</w:t>
      </w:r>
    </w:p>
    <w:p w14:paraId="3AFBA3AC" w14:textId="74959E8C" w:rsidR="00B5365B" w:rsidRDefault="00B5365B" w:rsidP="001F09B1">
      <w:pPr>
        <w:pStyle w:val="ListParagraph"/>
        <w:numPr>
          <w:ilvl w:val="0"/>
          <w:numId w:val="22"/>
        </w:numPr>
      </w:pPr>
      <w:r>
        <w:t>Has a commitment to equal opportunities</w:t>
      </w:r>
    </w:p>
    <w:p w14:paraId="62C2C869" w14:textId="21AE3A9E" w:rsidR="00B5365B" w:rsidRDefault="00B5365B" w:rsidP="001F09B1">
      <w:pPr>
        <w:pStyle w:val="ListParagraph"/>
        <w:numPr>
          <w:ilvl w:val="0"/>
          <w:numId w:val="22"/>
        </w:numPr>
      </w:pPr>
      <w:r>
        <w:t>Has a commitment to promote independence in learners and to build the capacity of educational settings to meet learners’ needs</w:t>
      </w:r>
    </w:p>
    <w:p w14:paraId="6082236B" w14:textId="77777777" w:rsidR="00AF73F8" w:rsidRPr="0032008A" w:rsidRDefault="00AF73F8" w:rsidP="00AF73F8">
      <w:pPr>
        <w:pStyle w:val="ListParagraph"/>
        <w:numPr>
          <w:ilvl w:val="0"/>
          <w:numId w:val="22"/>
        </w:numPr>
      </w:pPr>
      <w:r w:rsidRPr="0032008A">
        <w:t>The ability to travel throughout the county</w:t>
      </w:r>
      <w:r>
        <w:t xml:space="preserve"> (and occasionally beyond)</w:t>
      </w:r>
      <w:r w:rsidRPr="0032008A">
        <w:t>, including areas where there is limited public transport and be able to reach, including but not limited to, families, young people, internal and external clients and within a timely manner</w:t>
      </w:r>
    </w:p>
    <w:p w14:paraId="07AF3BAF" w14:textId="77777777" w:rsidR="0092322B" w:rsidRDefault="0092322B" w:rsidP="0092322B"/>
    <w:p w14:paraId="3E5E3A58" w14:textId="77777777" w:rsidR="00B5365B" w:rsidRDefault="00B5365B" w:rsidP="0092322B">
      <w:pPr>
        <w:rPr>
          <w:szCs w:val="23"/>
        </w:rPr>
      </w:pPr>
    </w:p>
    <w:p w14:paraId="68915814" w14:textId="64C9AE05" w:rsidR="0092322B" w:rsidRDefault="006C1D9E" w:rsidP="0092322B">
      <w:pPr>
        <w:rPr>
          <w:szCs w:val="23"/>
        </w:rPr>
      </w:pPr>
      <w:r w:rsidRPr="0004387A">
        <w:rPr>
          <w:szCs w:val="23"/>
        </w:rPr>
        <w:t>Author</w:t>
      </w:r>
      <w:r w:rsidR="0092322B" w:rsidRPr="0004387A">
        <w:rPr>
          <w:szCs w:val="23"/>
        </w:rPr>
        <w:t>:</w:t>
      </w:r>
      <w:r w:rsidR="00B5365B">
        <w:rPr>
          <w:szCs w:val="23"/>
        </w:rPr>
        <w:t xml:space="preserve"> Dr Louisa Jones</w:t>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t>Date:</w:t>
      </w:r>
      <w:r w:rsidR="00B5365B">
        <w:rPr>
          <w:szCs w:val="23"/>
        </w:rPr>
        <w:t xml:space="preserve"> 22.08.22</w:t>
      </w:r>
    </w:p>
    <w:p w14:paraId="2825F306" w14:textId="63A6D240" w:rsidR="00B5365B" w:rsidRPr="0004387A" w:rsidRDefault="00B5365B" w:rsidP="0092322B">
      <w:pPr>
        <w:rPr>
          <w:szCs w:val="23"/>
        </w:rPr>
      </w:pPr>
      <w:r>
        <w:rPr>
          <w:szCs w:val="23"/>
        </w:rPr>
        <w:tab/>
        <w:t xml:space="preserve"> Principal Educational Psychologist</w:t>
      </w:r>
    </w:p>
    <w:p w14:paraId="2AECD740" w14:textId="77777777" w:rsidR="00C25E6C" w:rsidRDefault="00C25E6C" w:rsidP="0092322B">
      <w:pPr>
        <w:rPr>
          <w:sz w:val="16"/>
        </w:rPr>
      </w:pPr>
    </w:p>
    <w:p w14:paraId="5B0A7FE0" w14:textId="77777777" w:rsidR="00C25E6C" w:rsidRDefault="00C25E6C" w:rsidP="0092322B">
      <w:pPr>
        <w:rPr>
          <w:sz w:val="16"/>
        </w:rPr>
      </w:pP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DD2819">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41450" w14:textId="77777777" w:rsidR="00BF70D6" w:rsidRDefault="00BF70D6">
      <w:r>
        <w:separator/>
      </w:r>
    </w:p>
  </w:endnote>
  <w:endnote w:type="continuationSeparator" w:id="0">
    <w:p w14:paraId="0C4DF752" w14:textId="77777777" w:rsidR="00BF70D6" w:rsidRDefault="00BF7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o Light">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9DDCD" w14:textId="77777777" w:rsidR="00BF70D6" w:rsidRDefault="00BF70D6">
      <w:r>
        <w:separator/>
      </w:r>
    </w:p>
  </w:footnote>
  <w:footnote w:type="continuationSeparator" w:id="0">
    <w:p w14:paraId="0039FC42" w14:textId="77777777" w:rsidR="00BF70D6" w:rsidRDefault="00BF7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787"/>
    <w:multiLevelType w:val="hybridMultilevel"/>
    <w:tmpl w:val="8DF09294"/>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0B5C75A5"/>
    <w:multiLevelType w:val="hybridMultilevel"/>
    <w:tmpl w:val="335E1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9" w15:restartNumberingAfterBreak="0">
    <w:nsid w:val="226E1878"/>
    <w:multiLevelType w:val="hybridMultilevel"/>
    <w:tmpl w:val="F0163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1"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2" w15:restartNumberingAfterBreak="0">
    <w:nsid w:val="476233CE"/>
    <w:multiLevelType w:val="hybridMultilevel"/>
    <w:tmpl w:val="66BE2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9586766"/>
    <w:multiLevelType w:val="hybridMultilevel"/>
    <w:tmpl w:val="23B8B880"/>
    <w:lvl w:ilvl="0" w:tplc="04090001">
      <w:start w:val="1"/>
      <w:numFmt w:val="bullet"/>
      <w:lvlText w:val=""/>
      <w:lvlJc w:val="left"/>
      <w:pPr>
        <w:tabs>
          <w:tab w:val="num" w:pos="360"/>
        </w:tabs>
        <w:ind w:left="360" w:hanging="360"/>
      </w:pPr>
      <w:rPr>
        <w:rFonts w:ascii="Symbol" w:hAnsi="Symbol" w:hint="default"/>
      </w:rPr>
    </w:lvl>
    <w:lvl w:ilvl="1" w:tplc="8274437E">
      <w:numFmt w:val="bullet"/>
      <w:lvlText w:val="•"/>
      <w:lvlJc w:val="left"/>
      <w:pPr>
        <w:ind w:left="1440" w:hanging="720"/>
      </w:pPr>
      <w:rPr>
        <w:rFonts w:ascii="Arial" w:eastAsia="Times New Roman" w:hAnsi="Arial"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7F35E1"/>
    <w:multiLevelType w:val="hybridMultilevel"/>
    <w:tmpl w:val="367A5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EC0EE4"/>
    <w:multiLevelType w:val="hybridMultilevel"/>
    <w:tmpl w:val="0422E542"/>
    <w:lvl w:ilvl="0" w:tplc="08090001">
      <w:start w:val="1"/>
      <w:numFmt w:val="bullet"/>
      <w:lvlText w:val=""/>
      <w:lvlJc w:val="left"/>
      <w:pPr>
        <w:ind w:left="428" w:hanging="360"/>
      </w:pPr>
      <w:rPr>
        <w:rFonts w:ascii="Symbol" w:hAnsi="Symbol" w:hint="default"/>
      </w:rPr>
    </w:lvl>
    <w:lvl w:ilvl="1" w:tplc="08090003" w:tentative="1">
      <w:start w:val="1"/>
      <w:numFmt w:val="bullet"/>
      <w:lvlText w:val="o"/>
      <w:lvlJc w:val="left"/>
      <w:pPr>
        <w:ind w:left="1148" w:hanging="360"/>
      </w:pPr>
      <w:rPr>
        <w:rFonts w:ascii="Courier New" w:hAnsi="Courier New" w:cs="Courier New" w:hint="default"/>
      </w:rPr>
    </w:lvl>
    <w:lvl w:ilvl="2" w:tplc="08090005" w:tentative="1">
      <w:start w:val="1"/>
      <w:numFmt w:val="bullet"/>
      <w:lvlText w:val=""/>
      <w:lvlJc w:val="left"/>
      <w:pPr>
        <w:ind w:left="1868" w:hanging="360"/>
      </w:pPr>
      <w:rPr>
        <w:rFonts w:ascii="Wingdings" w:hAnsi="Wingdings" w:hint="default"/>
      </w:rPr>
    </w:lvl>
    <w:lvl w:ilvl="3" w:tplc="08090001" w:tentative="1">
      <w:start w:val="1"/>
      <w:numFmt w:val="bullet"/>
      <w:lvlText w:val=""/>
      <w:lvlJc w:val="left"/>
      <w:pPr>
        <w:ind w:left="2588" w:hanging="360"/>
      </w:pPr>
      <w:rPr>
        <w:rFonts w:ascii="Symbol" w:hAnsi="Symbol" w:hint="default"/>
      </w:rPr>
    </w:lvl>
    <w:lvl w:ilvl="4" w:tplc="08090003" w:tentative="1">
      <w:start w:val="1"/>
      <w:numFmt w:val="bullet"/>
      <w:lvlText w:val="o"/>
      <w:lvlJc w:val="left"/>
      <w:pPr>
        <w:ind w:left="3308" w:hanging="360"/>
      </w:pPr>
      <w:rPr>
        <w:rFonts w:ascii="Courier New" w:hAnsi="Courier New" w:cs="Courier New" w:hint="default"/>
      </w:rPr>
    </w:lvl>
    <w:lvl w:ilvl="5" w:tplc="08090005" w:tentative="1">
      <w:start w:val="1"/>
      <w:numFmt w:val="bullet"/>
      <w:lvlText w:val=""/>
      <w:lvlJc w:val="left"/>
      <w:pPr>
        <w:ind w:left="4028" w:hanging="360"/>
      </w:pPr>
      <w:rPr>
        <w:rFonts w:ascii="Wingdings" w:hAnsi="Wingdings" w:hint="default"/>
      </w:rPr>
    </w:lvl>
    <w:lvl w:ilvl="6" w:tplc="08090001" w:tentative="1">
      <w:start w:val="1"/>
      <w:numFmt w:val="bullet"/>
      <w:lvlText w:val=""/>
      <w:lvlJc w:val="left"/>
      <w:pPr>
        <w:ind w:left="4748" w:hanging="360"/>
      </w:pPr>
      <w:rPr>
        <w:rFonts w:ascii="Symbol" w:hAnsi="Symbol" w:hint="default"/>
      </w:rPr>
    </w:lvl>
    <w:lvl w:ilvl="7" w:tplc="08090003" w:tentative="1">
      <w:start w:val="1"/>
      <w:numFmt w:val="bullet"/>
      <w:lvlText w:val="o"/>
      <w:lvlJc w:val="left"/>
      <w:pPr>
        <w:ind w:left="5468" w:hanging="360"/>
      </w:pPr>
      <w:rPr>
        <w:rFonts w:ascii="Courier New" w:hAnsi="Courier New" w:cs="Courier New" w:hint="default"/>
      </w:rPr>
    </w:lvl>
    <w:lvl w:ilvl="8" w:tplc="08090005" w:tentative="1">
      <w:start w:val="1"/>
      <w:numFmt w:val="bullet"/>
      <w:lvlText w:val=""/>
      <w:lvlJc w:val="left"/>
      <w:pPr>
        <w:ind w:left="6188" w:hanging="360"/>
      </w:pPr>
      <w:rPr>
        <w:rFonts w:ascii="Wingdings" w:hAnsi="Wingdings" w:hint="default"/>
      </w:rPr>
    </w:lvl>
  </w:abstractNum>
  <w:abstractNum w:abstractNumId="16"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601C4B40"/>
    <w:multiLevelType w:val="hybridMultilevel"/>
    <w:tmpl w:val="5FBE7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0"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1"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1623074067">
    <w:abstractNumId w:val="2"/>
  </w:num>
  <w:num w:numId="2" w16cid:durableId="2057654658">
    <w:abstractNumId w:val="16"/>
  </w:num>
  <w:num w:numId="3" w16cid:durableId="1142964512">
    <w:abstractNumId w:val="20"/>
  </w:num>
  <w:num w:numId="4" w16cid:durableId="167988752">
    <w:abstractNumId w:val="22"/>
  </w:num>
  <w:num w:numId="5" w16cid:durableId="482115103">
    <w:abstractNumId w:val="8"/>
  </w:num>
  <w:num w:numId="6" w16cid:durableId="1740056869">
    <w:abstractNumId w:val="3"/>
  </w:num>
  <w:num w:numId="7" w16cid:durableId="1287081282">
    <w:abstractNumId w:val="1"/>
  </w:num>
  <w:num w:numId="8" w16cid:durableId="595866631">
    <w:abstractNumId w:val="0"/>
  </w:num>
  <w:num w:numId="9" w16cid:durableId="944724726">
    <w:abstractNumId w:val="19"/>
  </w:num>
  <w:num w:numId="10" w16cid:durableId="1134712831">
    <w:abstractNumId w:val="10"/>
  </w:num>
  <w:num w:numId="11" w16cid:durableId="908805681">
    <w:abstractNumId w:val="11"/>
  </w:num>
  <w:num w:numId="12" w16cid:durableId="1586458405">
    <w:abstractNumId w:val="21"/>
  </w:num>
  <w:num w:numId="13" w16cid:durableId="376130340">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885099331">
    <w:abstractNumId w:val="6"/>
  </w:num>
  <w:num w:numId="15" w16cid:durableId="1568346046">
    <w:abstractNumId w:val="13"/>
  </w:num>
  <w:num w:numId="16" w16cid:durableId="417142831">
    <w:abstractNumId w:val="5"/>
  </w:num>
  <w:num w:numId="17" w16cid:durableId="394859403">
    <w:abstractNumId w:val="14"/>
  </w:num>
  <w:num w:numId="18" w16cid:durableId="89275275">
    <w:abstractNumId w:val="18"/>
  </w:num>
  <w:num w:numId="19" w16cid:durableId="595603057">
    <w:abstractNumId w:val="7"/>
  </w:num>
  <w:num w:numId="20" w16cid:durableId="74742741">
    <w:abstractNumId w:val="15"/>
  </w:num>
  <w:num w:numId="21" w16cid:durableId="298003556">
    <w:abstractNumId w:val="12"/>
  </w:num>
  <w:num w:numId="22" w16cid:durableId="899101233">
    <w:abstractNumId w:val="9"/>
  </w:num>
  <w:num w:numId="23" w16cid:durableId="163586789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11BAF"/>
    <w:rsid w:val="0004387A"/>
    <w:rsid w:val="00044624"/>
    <w:rsid w:val="0005625E"/>
    <w:rsid w:val="0005789A"/>
    <w:rsid w:val="00090E93"/>
    <w:rsid w:val="000A2D4A"/>
    <w:rsid w:val="0011072E"/>
    <w:rsid w:val="001129ED"/>
    <w:rsid w:val="001571D4"/>
    <w:rsid w:val="00162BDF"/>
    <w:rsid w:val="00183E09"/>
    <w:rsid w:val="00187729"/>
    <w:rsid w:val="0019183F"/>
    <w:rsid w:val="001F09B1"/>
    <w:rsid w:val="00235E04"/>
    <w:rsid w:val="0025452E"/>
    <w:rsid w:val="0026746C"/>
    <w:rsid w:val="0029234F"/>
    <w:rsid w:val="002A0B62"/>
    <w:rsid w:val="002C1F63"/>
    <w:rsid w:val="002C2E12"/>
    <w:rsid w:val="00335795"/>
    <w:rsid w:val="0035478A"/>
    <w:rsid w:val="003D630B"/>
    <w:rsid w:val="003D7464"/>
    <w:rsid w:val="003F0335"/>
    <w:rsid w:val="003F0FEF"/>
    <w:rsid w:val="003F3A77"/>
    <w:rsid w:val="003F552A"/>
    <w:rsid w:val="004226D4"/>
    <w:rsid w:val="00437DDE"/>
    <w:rsid w:val="00440683"/>
    <w:rsid w:val="00443F9B"/>
    <w:rsid w:val="00447704"/>
    <w:rsid w:val="00450BD2"/>
    <w:rsid w:val="00475443"/>
    <w:rsid w:val="00516455"/>
    <w:rsid w:val="00521464"/>
    <w:rsid w:val="00535B7C"/>
    <w:rsid w:val="00541299"/>
    <w:rsid w:val="005762D6"/>
    <w:rsid w:val="00590FFD"/>
    <w:rsid w:val="0059770A"/>
    <w:rsid w:val="005C2CE1"/>
    <w:rsid w:val="005D2ED8"/>
    <w:rsid w:val="005E50A3"/>
    <w:rsid w:val="00671DC2"/>
    <w:rsid w:val="00686D49"/>
    <w:rsid w:val="0069761F"/>
    <w:rsid w:val="006B164C"/>
    <w:rsid w:val="006B1663"/>
    <w:rsid w:val="006B6542"/>
    <w:rsid w:val="006C1D9E"/>
    <w:rsid w:val="006C2E30"/>
    <w:rsid w:val="006E7EAD"/>
    <w:rsid w:val="006F0D34"/>
    <w:rsid w:val="006F3566"/>
    <w:rsid w:val="006F74A3"/>
    <w:rsid w:val="00755B9F"/>
    <w:rsid w:val="00763CF6"/>
    <w:rsid w:val="007650DF"/>
    <w:rsid w:val="00767BD8"/>
    <w:rsid w:val="007707EF"/>
    <w:rsid w:val="0078650C"/>
    <w:rsid w:val="007A06A9"/>
    <w:rsid w:val="007B2B5D"/>
    <w:rsid w:val="007D0A03"/>
    <w:rsid w:val="00822B6B"/>
    <w:rsid w:val="0085575E"/>
    <w:rsid w:val="00860222"/>
    <w:rsid w:val="00873E1E"/>
    <w:rsid w:val="00890736"/>
    <w:rsid w:val="008A4B17"/>
    <w:rsid w:val="008D3D17"/>
    <w:rsid w:val="00902787"/>
    <w:rsid w:val="00902DD0"/>
    <w:rsid w:val="00921EB6"/>
    <w:rsid w:val="0092322B"/>
    <w:rsid w:val="0093280E"/>
    <w:rsid w:val="0094434F"/>
    <w:rsid w:val="0095020A"/>
    <w:rsid w:val="00957828"/>
    <w:rsid w:val="00962CA0"/>
    <w:rsid w:val="00967730"/>
    <w:rsid w:val="00993E45"/>
    <w:rsid w:val="009A5D01"/>
    <w:rsid w:val="009B400E"/>
    <w:rsid w:val="00A046EB"/>
    <w:rsid w:val="00A047F7"/>
    <w:rsid w:val="00A52628"/>
    <w:rsid w:val="00AA65AA"/>
    <w:rsid w:val="00AA7247"/>
    <w:rsid w:val="00AF5E2A"/>
    <w:rsid w:val="00AF73F8"/>
    <w:rsid w:val="00B0092C"/>
    <w:rsid w:val="00B03670"/>
    <w:rsid w:val="00B5365B"/>
    <w:rsid w:val="00B55244"/>
    <w:rsid w:val="00B568A8"/>
    <w:rsid w:val="00B82008"/>
    <w:rsid w:val="00B84170"/>
    <w:rsid w:val="00B95E99"/>
    <w:rsid w:val="00BB742F"/>
    <w:rsid w:val="00BC40E5"/>
    <w:rsid w:val="00BD0DD5"/>
    <w:rsid w:val="00BD3E93"/>
    <w:rsid w:val="00BD542D"/>
    <w:rsid w:val="00BE4681"/>
    <w:rsid w:val="00BF70D6"/>
    <w:rsid w:val="00C15F67"/>
    <w:rsid w:val="00C25E6C"/>
    <w:rsid w:val="00C63A57"/>
    <w:rsid w:val="00C86596"/>
    <w:rsid w:val="00C86B1A"/>
    <w:rsid w:val="00D62E94"/>
    <w:rsid w:val="00D71858"/>
    <w:rsid w:val="00D85BD1"/>
    <w:rsid w:val="00DA6791"/>
    <w:rsid w:val="00DB6D38"/>
    <w:rsid w:val="00DD18EB"/>
    <w:rsid w:val="00DD2819"/>
    <w:rsid w:val="00DD2F51"/>
    <w:rsid w:val="00DE35FB"/>
    <w:rsid w:val="00DE610D"/>
    <w:rsid w:val="00DF3B06"/>
    <w:rsid w:val="00E258D4"/>
    <w:rsid w:val="00E4153F"/>
    <w:rsid w:val="00E52B58"/>
    <w:rsid w:val="00E63FF5"/>
    <w:rsid w:val="00E77B60"/>
    <w:rsid w:val="00E84736"/>
    <w:rsid w:val="00EB05E4"/>
    <w:rsid w:val="00EB4233"/>
    <w:rsid w:val="00ED2B63"/>
    <w:rsid w:val="00F21BF6"/>
    <w:rsid w:val="00F22D26"/>
    <w:rsid w:val="00F2797D"/>
    <w:rsid w:val="00F31311"/>
    <w:rsid w:val="00F345A3"/>
    <w:rsid w:val="00F50B68"/>
    <w:rsid w:val="00F51766"/>
    <w:rsid w:val="00F53BD4"/>
    <w:rsid w:val="00F65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A6"/>
    <w:uiPriority w:val="99"/>
    <w:rsid w:val="0093280E"/>
    <w:rPr>
      <w:rFonts w:ascii="Lato Light" w:hAnsi="Lato Light" w:cs="Lato Ligh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1645</Words>
  <Characters>10392</Characters>
  <Application>Microsoft Office Word</Application>
  <DocSecurity>2</DocSecurity>
  <Lines>86</Lines>
  <Paragraphs>24</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12013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Oland, Louise</cp:lastModifiedBy>
  <cp:revision>5</cp:revision>
  <cp:lastPrinted>2010-03-18T14:26:00Z</cp:lastPrinted>
  <dcterms:created xsi:type="dcterms:W3CDTF">2025-09-10T08:55:00Z</dcterms:created>
  <dcterms:modified xsi:type="dcterms:W3CDTF">2025-09-10T08:58:00Z</dcterms:modified>
</cp:coreProperties>
</file>