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81"/>
      </w:tblGrid>
      <w:tr w:rsidR="00140747" w14:paraId="7702494B" w14:textId="77777777">
        <w:trPr>
          <w:trHeight w:val="268"/>
        </w:trPr>
        <w:tc>
          <w:tcPr>
            <w:tcW w:w="15881" w:type="dxa"/>
          </w:tcPr>
          <w:p w14:paraId="7702494A" w14:textId="77777777" w:rsidR="00140747" w:rsidRDefault="00E60A42">
            <w:pPr>
              <w:pStyle w:val="TableParagraph"/>
              <w:spacing w:line="248" w:lineRule="exact"/>
              <w:ind w:left="5"/>
              <w:jc w:val="center"/>
              <w:rPr>
                <w:b/>
              </w:rPr>
            </w:pPr>
            <w:r>
              <w:rPr>
                <w:b/>
                <w:color w:val="C00000"/>
              </w:rPr>
              <w:t>Adults’</w:t>
            </w:r>
            <w:r>
              <w:rPr>
                <w:b/>
                <w:color w:val="C00000"/>
                <w:spacing w:val="-4"/>
              </w:rPr>
              <w:t xml:space="preserve"> </w:t>
            </w:r>
            <w:r>
              <w:rPr>
                <w:b/>
                <w:color w:val="C00000"/>
              </w:rPr>
              <w:t>Social</w:t>
            </w:r>
            <w:r>
              <w:rPr>
                <w:b/>
                <w:color w:val="C00000"/>
                <w:spacing w:val="-3"/>
              </w:rPr>
              <w:t xml:space="preserve"> </w:t>
            </w:r>
            <w:r>
              <w:rPr>
                <w:b/>
                <w:color w:val="C00000"/>
              </w:rPr>
              <w:t>Care</w:t>
            </w:r>
            <w:r>
              <w:rPr>
                <w:b/>
                <w:color w:val="C00000"/>
                <w:spacing w:val="-7"/>
              </w:rPr>
              <w:t xml:space="preserve"> </w:t>
            </w:r>
            <w:r>
              <w:rPr>
                <w:b/>
                <w:color w:val="C00000"/>
              </w:rPr>
              <w:t>Worker</w:t>
            </w:r>
            <w:r>
              <w:rPr>
                <w:b/>
                <w:color w:val="C00000"/>
                <w:spacing w:val="-5"/>
              </w:rPr>
              <w:t xml:space="preserve"> </w:t>
            </w:r>
            <w:r>
              <w:rPr>
                <w:b/>
                <w:color w:val="C00000"/>
              </w:rPr>
              <w:t>Scale</w:t>
            </w:r>
            <w:r>
              <w:rPr>
                <w:b/>
                <w:color w:val="C00000"/>
                <w:spacing w:val="-5"/>
              </w:rPr>
              <w:t xml:space="preserve"> </w:t>
            </w:r>
            <w:r>
              <w:rPr>
                <w:b/>
                <w:color w:val="C00000"/>
                <w:spacing w:val="-10"/>
              </w:rPr>
              <w:t>5</w:t>
            </w:r>
          </w:p>
        </w:tc>
      </w:tr>
      <w:tr w:rsidR="00140747" w14:paraId="7702494E" w14:textId="77777777">
        <w:trPr>
          <w:trHeight w:val="537"/>
        </w:trPr>
        <w:tc>
          <w:tcPr>
            <w:tcW w:w="15881" w:type="dxa"/>
          </w:tcPr>
          <w:p w14:paraId="7702494C" w14:textId="77777777" w:rsidR="00140747" w:rsidRDefault="00E60A42">
            <w:pPr>
              <w:pStyle w:val="TableParagraph"/>
              <w:spacing w:line="268" w:lineRule="exact"/>
              <w:ind w:left="107"/>
            </w:pPr>
            <w:r>
              <w:rPr>
                <w:b/>
                <w:color w:val="C00000"/>
              </w:rPr>
              <w:t>Role</w:t>
            </w:r>
            <w:r>
              <w:rPr>
                <w:b/>
                <w:color w:val="C00000"/>
                <w:spacing w:val="-7"/>
              </w:rPr>
              <w:t xml:space="preserve"> </w:t>
            </w:r>
            <w:r>
              <w:rPr>
                <w:b/>
                <w:color w:val="C00000"/>
              </w:rPr>
              <w:t>purpose</w:t>
            </w:r>
            <w:r>
              <w:rPr>
                <w:color w:val="C00000"/>
              </w:rPr>
              <w:t>:</w:t>
            </w:r>
            <w:r>
              <w:rPr>
                <w:color w:val="C00000"/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listen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connect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adults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carers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promote</w:t>
            </w:r>
            <w:r>
              <w:rPr>
                <w:spacing w:val="-4"/>
              </w:rPr>
              <w:t xml:space="preserve"> </w:t>
            </w:r>
            <w:r>
              <w:t>their</w:t>
            </w:r>
            <w:r>
              <w:rPr>
                <w:spacing w:val="-4"/>
              </w:rPr>
              <w:t xml:space="preserve"> </w:t>
            </w:r>
            <w:r>
              <w:t>well-being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proofErr w:type="spellStart"/>
            <w:r>
              <w:t>maximise</w:t>
            </w:r>
            <w:proofErr w:type="spellEnd"/>
            <w:r>
              <w:rPr>
                <w:spacing w:val="-4"/>
              </w:rPr>
              <w:t xml:space="preserve"> </w:t>
            </w:r>
            <w:r>
              <w:t>independence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access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t>resources.</w:t>
            </w:r>
            <w:r>
              <w:rPr>
                <w:spacing w:val="39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work</w:t>
            </w:r>
          </w:p>
          <w:p w14:paraId="7702494D" w14:textId="77777777" w:rsidR="00140747" w:rsidRDefault="00E60A42">
            <w:pPr>
              <w:pStyle w:val="TableParagraph"/>
              <w:spacing w:line="249" w:lineRule="exact"/>
              <w:ind w:left="107"/>
            </w:pPr>
            <w:r>
              <w:t>intensively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adults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regain</w:t>
            </w:r>
            <w:r>
              <w:rPr>
                <w:spacing w:val="-4"/>
              </w:rPr>
              <w:t xml:space="preserve"> </w:t>
            </w:r>
            <w:r>
              <w:t>control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their</w:t>
            </w:r>
            <w:r>
              <w:rPr>
                <w:spacing w:val="-3"/>
              </w:rPr>
              <w:t xml:space="preserve"> </w:t>
            </w:r>
            <w:r>
              <w:t>lives</w:t>
            </w:r>
            <w:r>
              <w:rPr>
                <w:spacing w:val="-4"/>
              </w:rPr>
              <w:t xml:space="preserve"> </w:t>
            </w:r>
            <w:r>
              <w:t>when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crisis</w:t>
            </w:r>
            <w:r>
              <w:rPr>
                <w:spacing w:val="-5"/>
              </w:rPr>
              <w:t xml:space="preserve"> </w:t>
            </w:r>
            <w:r>
              <w:t>occurs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support</w:t>
            </w:r>
            <w:r>
              <w:rPr>
                <w:spacing w:val="-2"/>
              </w:rPr>
              <w:t xml:space="preserve"> </w:t>
            </w:r>
            <w:r>
              <w:t>people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proofErr w:type="gramStart"/>
            <w:r>
              <w:t>plan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future</w:t>
            </w:r>
            <w:proofErr w:type="gramEnd"/>
            <w:r>
              <w:rPr>
                <w:spacing w:val="-2"/>
              </w:rPr>
              <w:t>.</w:t>
            </w:r>
          </w:p>
        </w:tc>
      </w:tr>
      <w:tr w:rsidR="00140747" w14:paraId="77024951" w14:textId="77777777">
        <w:trPr>
          <w:trHeight w:val="537"/>
        </w:trPr>
        <w:tc>
          <w:tcPr>
            <w:tcW w:w="15881" w:type="dxa"/>
          </w:tcPr>
          <w:p w14:paraId="7702494F" w14:textId="77777777" w:rsidR="00140747" w:rsidRDefault="00E60A42">
            <w:pPr>
              <w:pStyle w:val="TableParagraph"/>
              <w:spacing w:line="268" w:lineRule="exact"/>
              <w:ind w:left="107"/>
            </w:pPr>
            <w:r>
              <w:rPr>
                <w:b/>
                <w:color w:val="C00000"/>
              </w:rPr>
              <w:t>Summary:</w:t>
            </w:r>
            <w:r>
              <w:rPr>
                <w:b/>
                <w:color w:val="C00000"/>
                <w:spacing w:val="39"/>
              </w:rPr>
              <w:t xml:space="preserve"> </w:t>
            </w:r>
            <w:r>
              <w:t>Through</w:t>
            </w:r>
            <w:r>
              <w:rPr>
                <w:spacing w:val="-6"/>
              </w:rPr>
              <w:t xml:space="preserve"> </w:t>
            </w:r>
            <w:r>
              <w:t>meaningful</w:t>
            </w:r>
            <w:r>
              <w:rPr>
                <w:spacing w:val="-3"/>
              </w:rPr>
              <w:t xml:space="preserve"> </w:t>
            </w:r>
            <w:r>
              <w:t>conversations,</w:t>
            </w:r>
            <w:r>
              <w:rPr>
                <w:spacing w:val="-5"/>
              </w:rPr>
              <w:t xml:space="preserve"> </w:t>
            </w:r>
            <w:r>
              <w:t>you</w:t>
            </w:r>
            <w:r>
              <w:rPr>
                <w:spacing w:val="-6"/>
              </w:rPr>
              <w:t xml:space="preserve"> </w:t>
            </w:r>
            <w:r>
              <w:t>will</w:t>
            </w:r>
            <w:r>
              <w:rPr>
                <w:spacing w:val="-4"/>
              </w:rPr>
              <w:t xml:space="preserve"> </w:t>
            </w:r>
            <w:r>
              <w:t>carry</w:t>
            </w:r>
            <w:r>
              <w:rPr>
                <w:spacing w:val="-5"/>
              </w:rPr>
              <w:t xml:space="preserve"> </w:t>
            </w:r>
            <w:r>
              <w:t>out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review</w:t>
            </w:r>
            <w:r>
              <w:rPr>
                <w:spacing w:val="-3"/>
              </w:rPr>
              <w:t xml:space="preserve"> </w:t>
            </w:r>
            <w:r>
              <w:t>assessments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plan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adults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3"/>
              </w:rPr>
              <w:t xml:space="preserve"> </w:t>
            </w:r>
            <w:r>
              <w:t>carers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build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good</w:t>
            </w:r>
            <w:r>
              <w:rPr>
                <w:spacing w:val="-4"/>
              </w:rPr>
              <w:t xml:space="preserve"> </w:t>
            </w:r>
            <w:r>
              <w:t>life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2"/>
              </w:rPr>
              <w:t>their</w:t>
            </w:r>
            <w:proofErr w:type="gramEnd"/>
          </w:p>
          <w:p w14:paraId="77024950" w14:textId="77777777" w:rsidR="00140747" w:rsidRDefault="00E60A42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community.</w:t>
            </w:r>
          </w:p>
        </w:tc>
      </w:tr>
      <w:tr w:rsidR="00140747" w14:paraId="77024965" w14:textId="77777777">
        <w:trPr>
          <w:trHeight w:val="7436"/>
        </w:trPr>
        <w:tc>
          <w:tcPr>
            <w:tcW w:w="15881" w:type="dxa"/>
          </w:tcPr>
          <w:p w14:paraId="77024952" w14:textId="77777777" w:rsidR="00140747" w:rsidRDefault="00E60A42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color w:val="C00000"/>
              </w:rPr>
              <w:t>Main</w:t>
            </w:r>
            <w:r>
              <w:rPr>
                <w:b/>
                <w:color w:val="C00000"/>
                <w:spacing w:val="-4"/>
              </w:rPr>
              <w:t xml:space="preserve"> </w:t>
            </w:r>
            <w:r>
              <w:rPr>
                <w:b/>
                <w:color w:val="C00000"/>
              </w:rPr>
              <w:t>Job</w:t>
            </w:r>
            <w:r>
              <w:rPr>
                <w:b/>
                <w:color w:val="C00000"/>
                <w:spacing w:val="-3"/>
              </w:rPr>
              <w:t xml:space="preserve"> </w:t>
            </w:r>
            <w:r>
              <w:rPr>
                <w:b/>
                <w:color w:val="C00000"/>
                <w:spacing w:val="-2"/>
              </w:rPr>
              <w:t>Duties:</w:t>
            </w:r>
          </w:p>
          <w:p w14:paraId="77024953" w14:textId="77777777" w:rsidR="00140747" w:rsidRDefault="00E60A42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line="355" w:lineRule="auto"/>
              <w:ind w:right="448"/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work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adults,</w:t>
            </w:r>
            <w:r>
              <w:rPr>
                <w:spacing w:val="-1"/>
              </w:rPr>
              <w:t xml:space="preserve"> </w:t>
            </w:r>
            <w:r>
              <w:t>using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strength-based</w:t>
            </w:r>
            <w:r>
              <w:rPr>
                <w:spacing w:val="-4"/>
              </w:rPr>
              <w:t xml:space="preserve"> </w:t>
            </w:r>
            <w:r>
              <w:t>approach, who</w:t>
            </w:r>
            <w:r>
              <w:rPr>
                <w:spacing w:val="-2"/>
              </w:rPr>
              <w:t xml:space="preserve"> </w:t>
            </w:r>
            <w:r>
              <w:t>may have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wide</w:t>
            </w:r>
            <w:r>
              <w:rPr>
                <w:spacing w:val="-3"/>
              </w:rPr>
              <w:t xml:space="preserve"> </w:t>
            </w:r>
            <w:r>
              <w:t>range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support</w:t>
            </w:r>
            <w:r>
              <w:rPr>
                <w:spacing w:val="-1"/>
              </w:rPr>
              <w:t xml:space="preserve"> </w:t>
            </w:r>
            <w:r>
              <w:t>needs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require support</w:t>
            </w:r>
            <w:r>
              <w:rPr>
                <w:spacing w:val="-1"/>
              </w:rPr>
              <w:t xml:space="preserve"> </w:t>
            </w:r>
            <w:r>
              <w:t>to reduce and</w:t>
            </w:r>
            <w:r>
              <w:rPr>
                <w:spacing w:val="-4"/>
              </w:rPr>
              <w:t xml:space="preserve"> </w:t>
            </w:r>
            <w:r>
              <w:t>manage</w:t>
            </w:r>
            <w:r>
              <w:rPr>
                <w:spacing w:val="-1"/>
              </w:rPr>
              <w:t xml:space="preserve"> </w:t>
            </w:r>
            <w:r>
              <w:t xml:space="preserve">identified </w:t>
            </w:r>
            <w:r>
              <w:rPr>
                <w:spacing w:val="-2"/>
              </w:rPr>
              <w:t>risks.</w:t>
            </w:r>
          </w:p>
          <w:p w14:paraId="77024954" w14:textId="77777777" w:rsidR="00140747" w:rsidRDefault="00E60A42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12" w:line="352" w:lineRule="auto"/>
              <w:ind w:right="254"/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work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partnership and</w:t>
            </w:r>
            <w:r>
              <w:rPr>
                <w:spacing w:val="-2"/>
              </w:rPr>
              <w:t xml:space="preserve"> </w:t>
            </w:r>
            <w:r>
              <w:t>engage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t>professionals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ensure</w:t>
            </w:r>
            <w:r>
              <w:rPr>
                <w:spacing w:val="-2"/>
              </w:rPr>
              <w:t xml:space="preserve"> </w:t>
            </w:r>
            <w:r>
              <w:t>there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multi-agency</w:t>
            </w:r>
            <w:r>
              <w:rPr>
                <w:spacing w:val="-1"/>
              </w:rPr>
              <w:t xml:space="preserve"> </w:t>
            </w:r>
            <w:r>
              <w:t>approach</w:t>
            </w:r>
            <w:r>
              <w:rPr>
                <w:spacing w:val="-4"/>
              </w:rPr>
              <w:t xml:space="preserve"> </w:t>
            </w:r>
            <w:r>
              <w:t>which</w:t>
            </w:r>
            <w:r>
              <w:rPr>
                <w:spacing w:val="-3"/>
              </w:rPr>
              <w:t xml:space="preserve"> </w:t>
            </w:r>
            <w:r>
              <w:t>enables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adult</w:t>
            </w:r>
            <w:r>
              <w:rPr>
                <w:spacing w:val="-1"/>
              </w:rPr>
              <w:t xml:space="preserve"> </w:t>
            </w:r>
            <w:r>
              <w:t>and/or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carer to</w:t>
            </w:r>
            <w:r>
              <w:rPr>
                <w:spacing w:val="-2"/>
              </w:rPr>
              <w:t xml:space="preserve"> </w:t>
            </w:r>
            <w:r>
              <w:t>live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independently as possible.</w:t>
            </w:r>
          </w:p>
          <w:p w14:paraId="77024955" w14:textId="77777777" w:rsidR="00140747" w:rsidRDefault="00E60A42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14"/>
            </w:pPr>
            <w:r>
              <w:t>To</w:t>
            </w:r>
            <w:r>
              <w:rPr>
                <w:spacing w:val="-6"/>
              </w:rPr>
              <w:t xml:space="preserve"> </w:t>
            </w:r>
            <w:r>
              <w:t>meet</w:t>
            </w:r>
            <w:r>
              <w:rPr>
                <w:spacing w:val="-5"/>
              </w:rPr>
              <w:t xml:space="preserve"> </w:t>
            </w:r>
            <w:r>
              <w:t>statutory</w:t>
            </w:r>
            <w:r>
              <w:rPr>
                <w:spacing w:val="-2"/>
              </w:rPr>
              <w:t xml:space="preserve"> </w:t>
            </w:r>
            <w:r>
              <w:t>requirements</w:t>
            </w:r>
            <w:r>
              <w:rPr>
                <w:spacing w:val="-6"/>
              </w:rPr>
              <w:t xml:space="preserve"> </w:t>
            </w:r>
            <w:r>
              <w:t>including</w:t>
            </w:r>
            <w:r>
              <w:rPr>
                <w:spacing w:val="-3"/>
              </w:rPr>
              <w:t xml:space="preserve"> </w:t>
            </w:r>
            <w:r>
              <w:t>best</w:t>
            </w:r>
            <w:r>
              <w:rPr>
                <w:spacing w:val="-3"/>
              </w:rPr>
              <w:t xml:space="preserve"> </w:t>
            </w:r>
            <w:r>
              <w:t>practice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relation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principles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t>Act</w:t>
            </w:r>
            <w:r>
              <w:rPr>
                <w:spacing w:val="-4"/>
              </w:rPr>
              <w:t xml:space="preserve"> </w:t>
            </w:r>
            <w:r>
              <w:t>2014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Mental</w:t>
            </w:r>
            <w:r>
              <w:rPr>
                <w:spacing w:val="-3"/>
              </w:rPr>
              <w:t xml:space="preserve"> </w:t>
            </w:r>
            <w:r>
              <w:t>Capacity</w:t>
            </w:r>
            <w:r>
              <w:rPr>
                <w:spacing w:val="-4"/>
              </w:rPr>
              <w:t xml:space="preserve"> </w:t>
            </w:r>
            <w:r>
              <w:t>Act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2005</w:t>
            </w:r>
          </w:p>
          <w:p w14:paraId="77024956" w14:textId="77777777" w:rsidR="00140747" w:rsidRDefault="00E60A42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135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fully</w:t>
            </w:r>
            <w:r>
              <w:rPr>
                <w:spacing w:val="-3"/>
              </w:rPr>
              <w:t xml:space="preserve"> </w:t>
            </w:r>
            <w:r>
              <w:t>engage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reflective</w:t>
            </w:r>
            <w:r>
              <w:rPr>
                <w:spacing w:val="-2"/>
              </w:rPr>
              <w:t xml:space="preserve"> </w:t>
            </w:r>
            <w:r>
              <w:t>practice,</w:t>
            </w:r>
            <w:r>
              <w:rPr>
                <w:spacing w:val="-2"/>
              </w:rPr>
              <w:t xml:space="preserve"> </w:t>
            </w:r>
            <w:r>
              <w:t>demonstrating</w:t>
            </w:r>
            <w:r>
              <w:rPr>
                <w:spacing w:val="-7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an</w:t>
            </w:r>
            <w:r>
              <w:rPr>
                <w:spacing w:val="-2"/>
              </w:rPr>
              <w:t xml:space="preserve"> </w:t>
            </w:r>
            <w:r>
              <w:t>active</w:t>
            </w:r>
            <w:r>
              <w:rPr>
                <w:spacing w:val="-5"/>
              </w:rPr>
              <w:t xml:space="preserve"> </w:t>
            </w:r>
            <w:r>
              <w:t>member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team.</w:t>
            </w:r>
          </w:p>
          <w:p w14:paraId="77024957" w14:textId="77777777" w:rsidR="00140747" w:rsidRDefault="00E60A42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135"/>
            </w:pPr>
            <w:r>
              <w:t>To</w:t>
            </w:r>
            <w:r>
              <w:rPr>
                <w:spacing w:val="-5"/>
              </w:rPr>
              <w:t xml:space="preserve"> </w:t>
            </w:r>
            <w:r>
              <w:t>identify</w:t>
            </w:r>
            <w:r>
              <w:rPr>
                <w:spacing w:val="-2"/>
              </w:rPr>
              <w:t xml:space="preserve"> </w:t>
            </w:r>
            <w:r>
              <w:t>adults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carers</w:t>
            </w:r>
            <w:r>
              <w:rPr>
                <w:spacing w:val="-4"/>
              </w:rPr>
              <w:t xml:space="preserve"> </w:t>
            </w:r>
            <w:r>
              <w:t>who</w:t>
            </w:r>
            <w:r>
              <w:rPr>
                <w:spacing w:val="-6"/>
              </w:rPr>
              <w:t xml:space="preserve"> </w:t>
            </w:r>
            <w:r>
              <w:t>may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risk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abuse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neglect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support</w:t>
            </w:r>
            <w:r>
              <w:rPr>
                <w:spacing w:val="-6"/>
              </w:rPr>
              <w:t xml:space="preserve"> </w:t>
            </w:r>
            <w:r>
              <w:t>safeguarding</w:t>
            </w:r>
            <w:r>
              <w:rPr>
                <w:spacing w:val="-4"/>
              </w:rPr>
              <w:t xml:space="preserve"> </w:t>
            </w:r>
            <w:r>
              <w:t>procedures,</w:t>
            </w:r>
            <w:r>
              <w:rPr>
                <w:spacing w:val="-6"/>
              </w:rPr>
              <w:t xml:space="preserve"> </w:t>
            </w:r>
            <w:r>
              <w:t>alongside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qualified</w:t>
            </w:r>
            <w:r>
              <w:rPr>
                <w:spacing w:val="-8"/>
              </w:rPr>
              <w:t xml:space="preserve"> </w:t>
            </w:r>
            <w:r>
              <w:t>social</w:t>
            </w:r>
            <w:r>
              <w:rPr>
                <w:spacing w:val="-2"/>
              </w:rPr>
              <w:t xml:space="preserve"> worker</w:t>
            </w:r>
          </w:p>
          <w:p w14:paraId="77024958" w14:textId="77777777" w:rsidR="00140747" w:rsidRDefault="00E60A42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133"/>
            </w:pPr>
            <w:r>
              <w:t>To</w:t>
            </w:r>
            <w:r>
              <w:rPr>
                <w:spacing w:val="-4"/>
              </w:rPr>
              <w:t xml:space="preserve"> </w:t>
            </w:r>
            <w:r>
              <w:t>participate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range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meetings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adults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proofErr w:type="gramStart"/>
            <w:r>
              <w:t>carers’</w:t>
            </w:r>
            <w:proofErr w:type="gramEnd"/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exchange</w:t>
            </w:r>
            <w:r>
              <w:rPr>
                <w:spacing w:val="-3"/>
              </w:rPr>
              <w:t xml:space="preserve"> </w:t>
            </w:r>
            <w:r>
              <w:t>information,</w:t>
            </w:r>
            <w:r>
              <w:rPr>
                <w:spacing w:val="-4"/>
              </w:rPr>
              <w:t xml:space="preserve"> </w:t>
            </w:r>
            <w:r>
              <w:t>participate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decision</w:t>
            </w:r>
            <w:r>
              <w:rPr>
                <w:spacing w:val="-5"/>
              </w:rPr>
              <w:t xml:space="preserve"> </w:t>
            </w:r>
            <w:r>
              <w:t>making,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support and</w:t>
            </w:r>
            <w:r>
              <w:rPr>
                <w:spacing w:val="-8"/>
              </w:rPr>
              <w:t xml:space="preserve"> </w:t>
            </w:r>
            <w:r>
              <w:t>review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progress.</w:t>
            </w:r>
          </w:p>
          <w:p w14:paraId="77024959" w14:textId="77777777" w:rsidR="00140747" w:rsidRDefault="00140747">
            <w:pPr>
              <w:pStyle w:val="TableParagraph"/>
              <w:spacing w:before="16"/>
              <w:ind w:left="0"/>
              <w:rPr>
                <w:rFonts w:ascii="Times New Roman"/>
              </w:rPr>
            </w:pPr>
          </w:p>
          <w:p w14:paraId="7702495A" w14:textId="77777777" w:rsidR="00140747" w:rsidRDefault="00E60A42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1"/>
            </w:pPr>
            <w:r>
              <w:t>To</w:t>
            </w:r>
            <w:r>
              <w:rPr>
                <w:spacing w:val="-5"/>
              </w:rPr>
              <w:t xml:space="preserve"> </w:t>
            </w:r>
            <w:r>
              <w:t>carry</w:t>
            </w:r>
            <w:r>
              <w:rPr>
                <w:spacing w:val="-6"/>
              </w:rPr>
              <w:t xml:space="preserve"> </w:t>
            </w:r>
            <w:r>
              <w:t>out</w:t>
            </w:r>
            <w:r>
              <w:rPr>
                <w:spacing w:val="-5"/>
              </w:rPr>
              <w:t xml:space="preserve"> </w:t>
            </w:r>
            <w:r>
              <w:t>meaningful</w:t>
            </w:r>
            <w:r>
              <w:rPr>
                <w:spacing w:val="-4"/>
              </w:rPr>
              <w:t xml:space="preserve"> </w:t>
            </w:r>
            <w:r>
              <w:t>conversations</w:t>
            </w:r>
            <w:r>
              <w:rPr>
                <w:spacing w:val="-5"/>
              </w:rPr>
              <w:t xml:space="preserve"> </w:t>
            </w:r>
            <w:r>
              <w:t>which</w:t>
            </w:r>
            <w:r>
              <w:rPr>
                <w:spacing w:val="-5"/>
              </w:rPr>
              <w:t xml:space="preserve"> </w:t>
            </w:r>
            <w:r>
              <w:t>determine</w:t>
            </w:r>
            <w:r>
              <w:rPr>
                <w:spacing w:val="-4"/>
              </w:rPr>
              <w:t xml:space="preserve"> </w:t>
            </w:r>
            <w:r>
              <w:t>eligibility</w:t>
            </w:r>
            <w:r>
              <w:rPr>
                <w:spacing w:val="-4"/>
              </w:rPr>
              <w:t xml:space="preserve"> </w:t>
            </w:r>
            <w:r>
              <w:t>under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Care</w:t>
            </w:r>
            <w:r>
              <w:rPr>
                <w:spacing w:val="-4"/>
              </w:rPr>
              <w:t xml:space="preserve"> </w:t>
            </w:r>
            <w:r>
              <w:t>Act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(2014).</w:t>
            </w:r>
          </w:p>
          <w:p w14:paraId="7702495B" w14:textId="77777777" w:rsidR="00140747" w:rsidRDefault="00140747">
            <w:pPr>
              <w:pStyle w:val="TableParagraph"/>
              <w:spacing w:before="16"/>
              <w:ind w:left="0"/>
              <w:rPr>
                <w:rFonts w:ascii="Times New Roman"/>
              </w:rPr>
            </w:pPr>
          </w:p>
          <w:p w14:paraId="7702495C" w14:textId="77777777" w:rsidR="00140747" w:rsidRDefault="00E60A42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</w:pPr>
            <w:r>
              <w:t>To</w:t>
            </w:r>
            <w:r>
              <w:rPr>
                <w:spacing w:val="-7"/>
              </w:rPr>
              <w:t xml:space="preserve"> </w:t>
            </w:r>
            <w:r>
              <w:t>engage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adults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their</w:t>
            </w:r>
            <w:r>
              <w:rPr>
                <w:spacing w:val="-4"/>
              </w:rPr>
              <w:t xml:space="preserve"> </w:t>
            </w:r>
            <w:r>
              <w:t>carers</w:t>
            </w:r>
            <w:r>
              <w:rPr>
                <w:spacing w:val="-3"/>
              </w:rPr>
              <w:t xml:space="preserve"> </w:t>
            </w:r>
            <w:r>
              <w:t>using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proofErr w:type="gramStart"/>
            <w:r>
              <w:t>strengths</w:t>
            </w:r>
            <w:proofErr w:type="gramEnd"/>
            <w:r>
              <w:t>-based</w:t>
            </w:r>
            <w:r>
              <w:rPr>
                <w:spacing w:val="-4"/>
              </w:rPr>
              <w:t xml:space="preserve"> </w:t>
            </w:r>
            <w:r>
              <w:t>approach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identify</w:t>
            </w:r>
            <w:r>
              <w:rPr>
                <w:spacing w:val="-3"/>
              </w:rPr>
              <w:t xml:space="preserve"> </w:t>
            </w:r>
            <w:r>
              <w:t>available</w:t>
            </w:r>
            <w:r>
              <w:rPr>
                <w:spacing w:val="-4"/>
              </w:rPr>
              <w:t xml:space="preserve"> </w:t>
            </w:r>
            <w:r>
              <w:t>resources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meet</w:t>
            </w:r>
            <w:r>
              <w:rPr>
                <w:spacing w:val="-5"/>
              </w:rPr>
              <w:t xml:space="preserve"> </w:t>
            </w:r>
            <w:r>
              <w:t>their</w:t>
            </w:r>
            <w:r>
              <w:rPr>
                <w:spacing w:val="-4"/>
              </w:rPr>
              <w:t xml:space="preserve"> </w:t>
            </w:r>
            <w:r>
              <w:t>needs</w:t>
            </w:r>
            <w:r>
              <w:rPr>
                <w:spacing w:val="-1"/>
              </w:rPr>
              <w:t xml:space="preserve"> </w:t>
            </w:r>
            <w:r>
              <w:t>(wherever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possible).</w:t>
            </w:r>
          </w:p>
          <w:p w14:paraId="7702495D" w14:textId="77777777" w:rsidR="00140747" w:rsidRDefault="00140747">
            <w:pPr>
              <w:pStyle w:val="TableParagraph"/>
              <w:spacing w:before="14"/>
              <w:ind w:left="0"/>
              <w:rPr>
                <w:rFonts w:ascii="Times New Roman"/>
              </w:rPr>
            </w:pPr>
          </w:p>
          <w:p w14:paraId="7702495E" w14:textId="77777777" w:rsidR="00140747" w:rsidRDefault="00E60A42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</w:pPr>
            <w:r>
              <w:t>To</w:t>
            </w:r>
            <w:r>
              <w:rPr>
                <w:spacing w:val="-5"/>
              </w:rPr>
              <w:t xml:space="preserve"> </w:t>
            </w:r>
            <w:proofErr w:type="gramStart"/>
            <w:r>
              <w:t>build</w:t>
            </w:r>
            <w:r>
              <w:rPr>
                <w:spacing w:val="-5"/>
              </w:rPr>
              <w:t xml:space="preserve"> </w:t>
            </w:r>
            <w:r>
              <w:t>to</w:t>
            </w:r>
            <w:proofErr w:type="gramEnd"/>
            <w:r>
              <w:rPr>
                <w:spacing w:val="-4"/>
              </w:rPr>
              <w:t xml:space="preserve"> </w:t>
            </w:r>
            <w:r>
              <w:t>excellent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effective</w:t>
            </w:r>
            <w:r>
              <w:rPr>
                <w:spacing w:val="-4"/>
              </w:rPr>
              <w:t xml:space="preserve"> </w:t>
            </w:r>
            <w:r>
              <w:t>relationships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agencies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local</w:t>
            </w:r>
            <w:r>
              <w:rPr>
                <w:spacing w:val="-5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proofErr w:type="gramStart"/>
            <w:r>
              <w:t>sign-post</w:t>
            </w:r>
            <w:proofErr w:type="gramEnd"/>
            <w:r>
              <w:rPr>
                <w:spacing w:val="-5"/>
              </w:rPr>
              <w:t xml:space="preserve"> </w:t>
            </w:r>
            <w:r>
              <w:t>when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appropriate.</w:t>
            </w:r>
          </w:p>
          <w:p w14:paraId="7702495F" w14:textId="77777777" w:rsidR="00140747" w:rsidRDefault="00140747">
            <w:pPr>
              <w:pStyle w:val="TableParagraph"/>
              <w:spacing w:before="16"/>
              <w:ind w:left="0"/>
              <w:rPr>
                <w:rFonts w:ascii="Times New Roman"/>
              </w:rPr>
            </w:pPr>
          </w:p>
          <w:p w14:paraId="77024960" w14:textId="77777777" w:rsidR="00140747" w:rsidRDefault="00E60A42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ind w:right="450"/>
            </w:pPr>
            <w:r>
              <w:t>To develop</w:t>
            </w:r>
            <w:r>
              <w:rPr>
                <w:spacing w:val="-2"/>
              </w:rPr>
              <w:t xml:space="preserve"> </w:t>
            </w:r>
            <w:r>
              <w:t>creative</w:t>
            </w:r>
            <w:r>
              <w:rPr>
                <w:spacing w:val="-3"/>
              </w:rPr>
              <w:t xml:space="preserve"> </w:t>
            </w:r>
            <w:r>
              <w:t>support</w:t>
            </w:r>
            <w:r>
              <w:rPr>
                <w:spacing w:val="-1"/>
              </w:rPr>
              <w:t xml:space="preserve"> </w:t>
            </w:r>
            <w:r>
              <w:t>plans</w:t>
            </w:r>
            <w:r>
              <w:rPr>
                <w:spacing w:val="-1"/>
              </w:rPr>
              <w:t xml:space="preserve"> </w:t>
            </w:r>
            <w:r>
              <w:t>which</w:t>
            </w:r>
            <w:r>
              <w:rPr>
                <w:spacing w:val="-2"/>
              </w:rPr>
              <w:t xml:space="preserve"> </w:t>
            </w:r>
            <w:r>
              <w:t>focus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outcomes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adults</w:t>
            </w:r>
            <w:r>
              <w:rPr>
                <w:spacing w:val="-4"/>
              </w:rPr>
              <w:t xml:space="preserve"> </w:t>
            </w:r>
            <w:r>
              <w:t>to promote</w:t>
            </w:r>
            <w:r>
              <w:rPr>
                <w:spacing w:val="-3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independence and</w:t>
            </w:r>
            <w:r>
              <w:rPr>
                <w:spacing w:val="-2"/>
              </w:rPr>
              <w:t xml:space="preserve"> </w:t>
            </w:r>
            <w:r>
              <w:t>ensure</w:t>
            </w:r>
            <w:r>
              <w:rPr>
                <w:spacing w:val="-1"/>
              </w:rPr>
              <w:t xml:space="preserve"> </w:t>
            </w:r>
            <w:r>
              <w:t>Care</w:t>
            </w:r>
            <w:r>
              <w:rPr>
                <w:spacing w:val="-4"/>
              </w:rPr>
              <w:t xml:space="preserve"> </w:t>
            </w:r>
            <w:r>
              <w:t>Act</w:t>
            </w:r>
            <w:r>
              <w:rPr>
                <w:spacing w:val="-3"/>
              </w:rPr>
              <w:t xml:space="preserve"> </w:t>
            </w:r>
            <w:r>
              <w:t>(2014)</w:t>
            </w:r>
            <w:r>
              <w:rPr>
                <w:spacing w:val="-3"/>
              </w:rPr>
              <w:t xml:space="preserve"> </w:t>
            </w:r>
            <w:r>
              <w:t>needs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met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way</w:t>
            </w:r>
            <w:r>
              <w:rPr>
                <w:spacing w:val="-3"/>
              </w:rPr>
              <w:t xml:space="preserve"> </w:t>
            </w:r>
            <w:r>
              <w:t xml:space="preserve">which helps to </w:t>
            </w:r>
            <w:proofErr w:type="spellStart"/>
            <w:r>
              <w:t>maximise</w:t>
            </w:r>
            <w:proofErr w:type="spellEnd"/>
            <w:r>
              <w:t xml:space="preserve"> this.</w:t>
            </w:r>
          </w:p>
          <w:p w14:paraId="77024961" w14:textId="77777777" w:rsidR="00140747" w:rsidRDefault="00140747">
            <w:pPr>
              <w:pStyle w:val="TableParagraph"/>
              <w:spacing w:before="17"/>
              <w:ind w:left="0"/>
              <w:rPr>
                <w:rFonts w:ascii="Times New Roman"/>
              </w:rPr>
            </w:pPr>
          </w:p>
          <w:p w14:paraId="77024962" w14:textId="77777777" w:rsidR="00140747" w:rsidRDefault="00E60A42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</w:pPr>
            <w:r>
              <w:t>To</w:t>
            </w:r>
            <w:r>
              <w:rPr>
                <w:spacing w:val="-5"/>
              </w:rPr>
              <w:t xml:space="preserve"> </w:t>
            </w:r>
            <w:r>
              <w:t>gather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analyse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variety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sources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2"/>
              </w:rPr>
              <w:t xml:space="preserve"> </w:t>
            </w:r>
            <w:r>
              <w:t>provide</w:t>
            </w:r>
            <w:r>
              <w:rPr>
                <w:spacing w:val="-5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informed</w:t>
            </w:r>
            <w:r>
              <w:rPr>
                <w:spacing w:val="-4"/>
              </w:rPr>
              <w:t xml:space="preserve"> </w:t>
            </w:r>
            <w:r>
              <w:t>judgement for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decisions</w:t>
            </w:r>
            <w:r>
              <w:rPr>
                <w:spacing w:val="-5"/>
              </w:rPr>
              <w:t xml:space="preserve"> </w:t>
            </w:r>
            <w:r>
              <w:t>you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make</w:t>
            </w:r>
          </w:p>
          <w:p w14:paraId="77024963" w14:textId="77777777" w:rsidR="00140747" w:rsidRDefault="00E60A42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133"/>
            </w:pPr>
            <w:r>
              <w:t>To</w:t>
            </w:r>
            <w:r>
              <w:rPr>
                <w:spacing w:val="-4"/>
              </w:rPr>
              <w:t xml:space="preserve"> </w:t>
            </w:r>
            <w:r>
              <w:t>have</w:t>
            </w:r>
            <w:r>
              <w:rPr>
                <w:spacing w:val="-5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awareness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potential</w:t>
            </w:r>
            <w:r>
              <w:rPr>
                <w:spacing w:val="-3"/>
              </w:rPr>
              <w:t xml:space="preserve"> </w:t>
            </w:r>
            <w:r>
              <w:t>deprivation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liberty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seek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support.</w:t>
            </w:r>
          </w:p>
          <w:p w14:paraId="77024964" w14:textId="77777777" w:rsidR="00140747" w:rsidRDefault="00E60A42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168"/>
            </w:pPr>
            <w:r>
              <w:t>To</w:t>
            </w:r>
            <w:r>
              <w:rPr>
                <w:spacing w:val="-5"/>
              </w:rPr>
              <w:t xml:space="preserve"> </w:t>
            </w:r>
            <w:r>
              <w:t>promote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welfare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Children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discuss</w:t>
            </w:r>
            <w:r>
              <w:rPr>
                <w:spacing w:val="-4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safeguarding</w:t>
            </w:r>
            <w:r>
              <w:rPr>
                <w:spacing w:val="-5"/>
              </w:rPr>
              <w:t xml:space="preserve"> </w:t>
            </w:r>
            <w:r>
              <w:t>concerns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line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manager.</w:t>
            </w:r>
          </w:p>
        </w:tc>
      </w:tr>
    </w:tbl>
    <w:p w14:paraId="77024966" w14:textId="77777777" w:rsidR="00140747" w:rsidRDefault="00140747">
      <w:pPr>
        <w:pStyle w:val="TableParagraph"/>
        <w:sectPr w:rsidR="00140747">
          <w:type w:val="continuous"/>
          <w:pgSz w:w="16840" w:h="11910" w:orient="landscape"/>
          <w:pgMar w:top="1340" w:right="425" w:bottom="280" w:left="425" w:header="720" w:footer="720" w:gutter="0"/>
          <w:cols w:space="720"/>
        </w:sectPr>
      </w:pPr>
    </w:p>
    <w:tbl>
      <w:tblPr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81"/>
      </w:tblGrid>
      <w:tr w:rsidR="00140747" w14:paraId="7702497F" w14:textId="77777777">
        <w:trPr>
          <w:trHeight w:val="8751"/>
        </w:trPr>
        <w:tc>
          <w:tcPr>
            <w:tcW w:w="15881" w:type="dxa"/>
          </w:tcPr>
          <w:p w14:paraId="77024967" w14:textId="77777777" w:rsidR="00140747" w:rsidRDefault="00E60A42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line="352" w:lineRule="auto"/>
              <w:ind w:right="922"/>
              <w:rPr>
                <w:rFonts w:ascii="Symbol" w:hAnsi="Symbol"/>
                <w:sz w:val="23"/>
              </w:rPr>
            </w:pPr>
            <w:r>
              <w:lastRenderedPageBreak/>
              <w:t>To consider</w:t>
            </w:r>
            <w:r>
              <w:rPr>
                <w:spacing w:val="-2"/>
              </w:rPr>
              <w:t xml:space="preserve"> </w:t>
            </w:r>
            <w:r>
              <w:t>eligibility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Continuing</w:t>
            </w:r>
            <w:r>
              <w:rPr>
                <w:spacing w:val="-2"/>
              </w:rPr>
              <w:t xml:space="preserve"> </w:t>
            </w:r>
            <w:r>
              <w:t>NHS</w:t>
            </w:r>
            <w:r>
              <w:rPr>
                <w:spacing w:val="-1"/>
              </w:rPr>
              <w:t xml:space="preserve"> </w:t>
            </w:r>
            <w:r>
              <w:t>Healthcare,</w:t>
            </w:r>
            <w:r>
              <w:rPr>
                <w:spacing w:val="-3"/>
              </w:rPr>
              <w:t xml:space="preserve"> </w:t>
            </w:r>
            <w:proofErr w:type="gramStart"/>
            <w:r>
              <w:t>completing</w:t>
            </w:r>
            <w:proofErr w:type="gramEnd"/>
            <w:r>
              <w:rPr>
                <w:spacing w:val="-3"/>
              </w:rPr>
              <w:t xml:space="preserve"> </w:t>
            </w:r>
            <w:r>
              <w:t>CHC</w:t>
            </w:r>
            <w:r>
              <w:rPr>
                <w:spacing w:val="-4"/>
              </w:rPr>
              <w:t xml:space="preserve"> </w:t>
            </w:r>
            <w:r>
              <w:t>Checklists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proofErr w:type="gramStart"/>
            <w:r>
              <w:t>referring</w:t>
            </w:r>
            <w:r>
              <w:rPr>
                <w:spacing w:val="-4"/>
              </w:rPr>
              <w:t xml:space="preserve"> </w:t>
            </w:r>
            <w:r>
              <w:t>on</w:t>
            </w:r>
            <w:proofErr w:type="gramEnd"/>
            <w:r>
              <w:rPr>
                <w:spacing w:val="-2"/>
              </w:rPr>
              <w:t xml:space="preserve"> </w:t>
            </w:r>
            <w:r>
              <w:t>to request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full</w:t>
            </w:r>
            <w:r>
              <w:rPr>
                <w:spacing w:val="-3"/>
              </w:rPr>
              <w:t xml:space="preserve"> </w:t>
            </w:r>
            <w:r>
              <w:t>Decision</w:t>
            </w:r>
            <w:r>
              <w:rPr>
                <w:spacing w:val="-5"/>
              </w:rPr>
              <w:t xml:space="preserve"> </w:t>
            </w:r>
            <w:r>
              <w:t>Support Tool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completed</w:t>
            </w:r>
            <w:r>
              <w:rPr>
                <w:spacing w:val="-4"/>
              </w:rPr>
              <w:t xml:space="preserve"> </w:t>
            </w:r>
            <w:r>
              <w:t>and contributing to this appropriate</w:t>
            </w:r>
            <w:r>
              <w:rPr>
                <w:rFonts w:ascii="Arial" w:hAnsi="Arial"/>
                <w:sz w:val="23"/>
              </w:rPr>
              <w:t>.</w:t>
            </w:r>
          </w:p>
          <w:p w14:paraId="77024968" w14:textId="77777777" w:rsidR="00140747" w:rsidRDefault="00E60A42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8"/>
              <w:rPr>
                <w:rFonts w:ascii="Symbol" w:hAnsi="Symbol"/>
              </w:rPr>
            </w:pPr>
            <w:r>
              <w:t>The</w:t>
            </w:r>
            <w:r>
              <w:rPr>
                <w:spacing w:val="-6"/>
              </w:rPr>
              <w:t xml:space="preserve"> </w:t>
            </w:r>
            <w:r>
              <w:t>Social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t>Worker</w:t>
            </w:r>
            <w:r>
              <w:rPr>
                <w:spacing w:val="-4"/>
              </w:rPr>
              <w:t xml:space="preserve"> </w:t>
            </w:r>
            <w:r>
              <w:t>will</w:t>
            </w:r>
            <w:r>
              <w:rPr>
                <w:spacing w:val="-6"/>
              </w:rPr>
              <w:t xml:space="preserve"> </w:t>
            </w:r>
            <w:r>
              <w:t>undertake</w:t>
            </w:r>
            <w:r>
              <w:rPr>
                <w:spacing w:val="-5"/>
              </w:rPr>
              <w:t xml:space="preserve"> </w:t>
            </w:r>
            <w:r>
              <w:t>duty</w:t>
            </w:r>
            <w:r>
              <w:rPr>
                <w:spacing w:val="-2"/>
              </w:rPr>
              <w:t xml:space="preserve"> </w:t>
            </w:r>
            <w:r>
              <w:t>responsibilities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line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requirements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team.</w:t>
            </w:r>
          </w:p>
          <w:p w14:paraId="77024969" w14:textId="77777777" w:rsidR="00140747" w:rsidRDefault="00140747">
            <w:pPr>
              <w:pStyle w:val="TableParagraph"/>
              <w:spacing w:before="16"/>
              <w:ind w:left="0"/>
              <w:rPr>
                <w:rFonts w:ascii="Times New Roman"/>
              </w:rPr>
            </w:pPr>
          </w:p>
          <w:p w14:paraId="7702496A" w14:textId="77777777" w:rsidR="00140747" w:rsidRDefault="00E60A42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rPr>
                <w:rFonts w:ascii="Symbol" w:hAnsi="Symbol"/>
              </w:rPr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Social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4"/>
              </w:rPr>
              <w:t xml:space="preserve"> </w:t>
            </w:r>
            <w:r>
              <w:t>Worker</w:t>
            </w:r>
            <w:r>
              <w:rPr>
                <w:spacing w:val="-5"/>
              </w:rPr>
              <w:t xml:space="preserve"> </w:t>
            </w:r>
            <w:r>
              <w:t>must</w:t>
            </w:r>
            <w:r>
              <w:rPr>
                <w:spacing w:val="-4"/>
              </w:rPr>
              <w:t xml:space="preserve"> </w:t>
            </w:r>
            <w:r>
              <w:t>maintain</w:t>
            </w:r>
            <w:r>
              <w:rPr>
                <w:spacing w:val="-5"/>
              </w:rPr>
              <w:t xml:space="preserve"> </w:t>
            </w:r>
            <w:r>
              <w:t>accurate</w:t>
            </w:r>
            <w:r>
              <w:rPr>
                <w:spacing w:val="-4"/>
              </w:rPr>
              <w:t xml:space="preserve"> </w:t>
            </w:r>
            <w:r>
              <w:t>records</w:t>
            </w:r>
            <w:r>
              <w:rPr>
                <w:spacing w:val="-2"/>
              </w:rPr>
              <w:t xml:space="preserve"> </w:t>
            </w:r>
            <w:r>
              <w:t>in-line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Adult</w:t>
            </w:r>
            <w:r>
              <w:rPr>
                <w:spacing w:val="-4"/>
              </w:rPr>
              <w:t xml:space="preserve"> </w:t>
            </w:r>
            <w:r>
              <w:t>Services’</w:t>
            </w:r>
            <w:r>
              <w:rPr>
                <w:spacing w:val="-6"/>
              </w:rPr>
              <w:t xml:space="preserve"> </w:t>
            </w:r>
            <w:r>
              <w:t>Recording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Policy</w:t>
            </w:r>
          </w:p>
          <w:p w14:paraId="7702496B" w14:textId="77777777" w:rsidR="00140747" w:rsidRDefault="00140747">
            <w:pPr>
              <w:pStyle w:val="TableParagraph"/>
              <w:spacing w:before="17"/>
              <w:ind w:left="0"/>
              <w:rPr>
                <w:rFonts w:ascii="Times New Roman"/>
              </w:rPr>
            </w:pPr>
          </w:p>
          <w:p w14:paraId="7702496C" w14:textId="77777777" w:rsidR="00140747" w:rsidRDefault="00E60A42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rPr>
                <w:rFonts w:ascii="Symbol" w:hAnsi="Symbol"/>
              </w:rPr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prepare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participate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reflective</w:t>
            </w:r>
            <w:r>
              <w:rPr>
                <w:spacing w:val="-5"/>
              </w:rPr>
              <w:t xml:space="preserve"> </w:t>
            </w:r>
            <w:r>
              <w:t>practice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supervision</w:t>
            </w:r>
          </w:p>
          <w:p w14:paraId="7702496D" w14:textId="77777777" w:rsidR="00140747" w:rsidRDefault="00140747">
            <w:pPr>
              <w:pStyle w:val="TableParagraph"/>
              <w:spacing w:before="14"/>
              <w:ind w:left="0"/>
              <w:rPr>
                <w:rFonts w:ascii="Times New Roman"/>
              </w:rPr>
            </w:pPr>
          </w:p>
          <w:p w14:paraId="7702496E" w14:textId="77777777" w:rsidR="00140747" w:rsidRDefault="00E60A42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ind w:right="379"/>
              <w:rPr>
                <w:rFonts w:ascii="Symbol" w:hAnsi="Symbol"/>
              </w:rPr>
            </w:pPr>
            <w:r>
              <w:t>To</w:t>
            </w:r>
            <w:r>
              <w:rPr>
                <w:spacing w:val="-1"/>
              </w:rPr>
              <w:t xml:space="preserve"> </w:t>
            </w:r>
            <w:r>
              <w:t>make financial</w:t>
            </w:r>
            <w:r>
              <w:rPr>
                <w:spacing w:val="-1"/>
              </w:rPr>
              <w:t xml:space="preserve"> </w:t>
            </w:r>
            <w:r>
              <w:t>decisions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boundaries</w:t>
            </w:r>
            <w:r>
              <w:rPr>
                <w:spacing w:val="-2"/>
              </w:rPr>
              <w:t xml:space="preserve"> </w:t>
            </w:r>
            <w:r>
              <w:t>of Adult Social</w:t>
            </w:r>
            <w:r>
              <w:rPr>
                <w:spacing w:val="-1"/>
              </w:rPr>
              <w:t xml:space="preserve"> </w:t>
            </w:r>
            <w:r>
              <w:t>Cares</w:t>
            </w:r>
            <w:r>
              <w:rPr>
                <w:spacing w:val="-2"/>
              </w:rPr>
              <w:t xml:space="preserve"> </w:t>
            </w:r>
            <w:r>
              <w:t>Devolved</w:t>
            </w:r>
            <w:r>
              <w:rPr>
                <w:spacing w:val="-5"/>
              </w:rPr>
              <w:t xml:space="preserve"> </w:t>
            </w:r>
            <w:r>
              <w:t>Decision</w:t>
            </w:r>
            <w:r>
              <w:rPr>
                <w:spacing w:val="-3"/>
              </w:rPr>
              <w:t xml:space="preserve"> </w:t>
            </w:r>
            <w:r>
              <w:t>Making</w:t>
            </w:r>
            <w:r>
              <w:rPr>
                <w:spacing w:val="-3"/>
              </w:rPr>
              <w:t xml:space="preserve"> </w:t>
            </w:r>
            <w:r>
              <w:t>Policy and</w:t>
            </w:r>
            <w:r>
              <w:rPr>
                <w:spacing w:val="-4"/>
              </w:rPr>
              <w:t xml:space="preserve"> </w:t>
            </w:r>
            <w:r>
              <w:t>seek support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authorisation</w:t>
            </w:r>
            <w:proofErr w:type="spellEnd"/>
            <w:r>
              <w:rPr>
                <w:spacing w:val="-1"/>
              </w:rPr>
              <w:t xml:space="preserve"> </w:t>
            </w:r>
            <w:r>
              <w:t>for decisions</w:t>
            </w:r>
            <w:r>
              <w:rPr>
                <w:spacing w:val="-3"/>
              </w:rPr>
              <w:t xml:space="preserve"> </w:t>
            </w:r>
            <w:r>
              <w:t>above</w:t>
            </w:r>
            <w:r>
              <w:rPr>
                <w:spacing w:val="-2"/>
              </w:rPr>
              <w:t xml:space="preserve"> </w:t>
            </w:r>
            <w:r>
              <w:t>the level set</w:t>
            </w:r>
          </w:p>
          <w:p w14:paraId="7702496F" w14:textId="77777777" w:rsidR="00140747" w:rsidRDefault="00140747">
            <w:pPr>
              <w:pStyle w:val="TableParagraph"/>
              <w:spacing w:before="17"/>
              <w:ind w:left="0"/>
              <w:rPr>
                <w:rFonts w:ascii="Times New Roman"/>
              </w:rPr>
            </w:pPr>
          </w:p>
          <w:p w14:paraId="77024970" w14:textId="77777777" w:rsidR="00140747" w:rsidRDefault="00E60A42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rPr>
                <w:rFonts w:ascii="Symbol" w:hAnsi="Symbol"/>
              </w:rPr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Social</w:t>
            </w:r>
            <w:r>
              <w:rPr>
                <w:spacing w:val="-5"/>
              </w:rPr>
              <w:t xml:space="preserve"> </w:t>
            </w:r>
            <w:r>
              <w:t>Care</w:t>
            </w:r>
            <w:r>
              <w:rPr>
                <w:spacing w:val="-4"/>
              </w:rPr>
              <w:t xml:space="preserve"> </w:t>
            </w:r>
            <w:r>
              <w:t>Worker</w:t>
            </w:r>
            <w:r>
              <w:rPr>
                <w:spacing w:val="-6"/>
              </w:rPr>
              <w:t xml:space="preserve"> </w:t>
            </w:r>
            <w:r>
              <w:t>must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committed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continuing</w:t>
            </w:r>
            <w:r>
              <w:rPr>
                <w:spacing w:val="-5"/>
              </w:rPr>
              <w:t xml:space="preserve"> </w:t>
            </w:r>
            <w:r>
              <w:t>professional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development.</w:t>
            </w:r>
          </w:p>
          <w:p w14:paraId="77024971" w14:textId="77777777" w:rsidR="00140747" w:rsidRDefault="00140747">
            <w:pPr>
              <w:pStyle w:val="TableParagraph"/>
              <w:spacing w:before="16"/>
              <w:ind w:left="0"/>
              <w:rPr>
                <w:rFonts w:ascii="Times New Roman"/>
              </w:rPr>
            </w:pPr>
          </w:p>
          <w:p w14:paraId="77024972" w14:textId="77777777" w:rsidR="00140747" w:rsidRDefault="00E60A42">
            <w:pPr>
              <w:pStyle w:val="TableParagraph"/>
              <w:ind w:left="107"/>
              <w:rPr>
                <w:b/>
              </w:rPr>
            </w:pPr>
            <w:r>
              <w:rPr>
                <w:b/>
                <w:color w:val="C00000"/>
              </w:rPr>
              <w:t>General</w:t>
            </w:r>
            <w:r>
              <w:rPr>
                <w:b/>
                <w:color w:val="C00000"/>
                <w:spacing w:val="-5"/>
              </w:rPr>
              <w:t xml:space="preserve"> </w:t>
            </w:r>
            <w:r>
              <w:rPr>
                <w:b/>
                <w:color w:val="C00000"/>
                <w:spacing w:val="-2"/>
              </w:rPr>
              <w:t>Accountabilities</w:t>
            </w:r>
          </w:p>
          <w:p w14:paraId="77024973" w14:textId="77777777" w:rsidR="00140747" w:rsidRDefault="00E60A42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3" w:line="237" w:lineRule="auto"/>
              <w:ind w:right="344"/>
              <w:rPr>
                <w:rFonts w:ascii="Symbol" w:hAnsi="Symbol"/>
              </w:rPr>
            </w:pPr>
            <w:r>
              <w:t>To undertake</w:t>
            </w:r>
            <w:r>
              <w:rPr>
                <w:spacing w:val="-2"/>
              </w:rPr>
              <w:t xml:space="preserve"> </w:t>
            </w:r>
            <w:r>
              <w:t>other such duties, training</w:t>
            </w:r>
            <w:r>
              <w:rPr>
                <w:spacing w:val="-1"/>
              </w:rPr>
              <w:t xml:space="preserve"> </w:t>
            </w:r>
            <w:r>
              <w:t>and/or hours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work as</w:t>
            </w:r>
            <w:r>
              <w:rPr>
                <w:spacing w:val="-3"/>
              </w:rPr>
              <w:t xml:space="preserve"> </w:t>
            </w:r>
            <w:r>
              <w:t>may be</w:t>
            </w:r>
            <w:r>
              <w:rPr>
                <w:spacing w:val="-2"/>
              </w:rPr>
              <w:t xml:space="preserve"> </w:t>
            </w:r>
            <w:r>
              <w:t>reasonably required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which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consistent</w:t>
            </w:r>
            <w:r>
              <w:rPr>
                <w:spacing w:val="-2"/>
              </w:rPr>
              <w:t xml:space="preserve"> </w:t>
            </w:r>
            <w:r>
              <w:t>with the</w:t>
            </w:r>
            <w:r>
              <w:rPr>
                <w:spacing w:val="-2"/>
              </w:rPr>
              <w:t xml:space="preserve"> </w:t>
            </w:r>
            <w:r>
              <w:t>general</w:t>
            </w:r>
            <w:r>
              <w:rPr>
                <w:spacing w:val="-4"/>
              </w:rPr>
              <w:t xml:space="preserve"> </w:t>
            </w:r>
            <w:r>
              <w:t>level of</w:t>
            </w:r>
            <w:r>
              <w:rPr>
                <w:spacing w:val="-1"/>
              </w:rPr>
              <w:t xml:space="preserve"> </w:t>
            </w:r>
            <w:r>
              <w:t>responsibility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 xml:space="preserve">this </w:t>
            </w:r>
            <w:r>
              <w:rPr>
                <w:spacing w:val="-4"/>
              </w:rPr>
              <w:t>job</w:t>
            </w:r>
          </w:p>
          <w:p w14:paraId="77024974" w14:textId="77777777" w:rsidR="00140747" w:rsidRDefault="00140747">
            <w:pPr>
              <w:pStyle w:val="TableParagraph"/>
              <w:spacing w:before="17"/>
              <w:ind w:left="0"/>
              <w:rPr>
                <w:rFonts w:ascii="Times New Roman"/>
              </w:rPr>
            </w:pPr>
          </w:p>
          <w:p w14:paraId="77024975" w14:textId="77777777" w:rsidR="00140747" w:rsidRDefault="00E60A42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1"/>
              <w:rPr>
                <w:rFonts w:ascii="Symbol" w:hAnsi="Symbol"/>
              </w:rPr>
            </w:pPr>
            <w:r>
              <w:t>To</w:t>
            </w:r>
            <w:r>
              <w:rPr>
                <w:spacing w:val="-5"/>
              </w:rPr>
              <w:t xml:space="preserve"> </w:t>
            </w:r>
            <w:r>
              <w:t>undertake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safety</w:t>
            </w:r>
            <w:r>
              <w:rPr>
                <w:spacing w:val="-4"/>
              </w:rPr>
              <w:t xml:space="preserve"> </w:t>
            </w:r>
            <w:r>
              <w:t>duties</w:t>
            </w:r>
            <w:r>
              <w:rPr>
                <w:spacing w:val="-3"/>
              </w:rPr>
              <w:t xml:space="preserve"> </w:t>
            </w:r>
            <w:r>
              <w:t>commensurate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job</w:t>
            </w:r>
            <w:r>
              <w:rPr>
                <w:spacing w:val="-6"/>
              </w:rPr>
              <w:t xml:space="preserve"> </w:t>
            </w:r>
            <w:r>
              <w:t>and/or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detailed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Directorate’s</w:t>
            </w:r>
            <w:r>
              <w:rPr>
                <w:spacing w:val="-4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Safety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Policy</w:t>
            </w:r>
          </w:p>
          <w:p w14:paraId="77024976" w14:textId="77777777" w:rsidR="00140747" w:rsidRDefault="00140747">
            <w:pPr>
              <w:pStyle w:val="TableParagraph"/>
              <w:spacing w:before="16"/>
              <w:ind w:left="0"/>
              <w:rPr>
                <w:rFonts w:ascii="Times New Roman"/>
              </w:rPr>
            </w:pPr>
          </w:p>
          <w:p w14:paraId="77024977" w14:textId="77777777" w:rsidR="00140747" w:rsidRDefault="00E60A42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rPr>
                <w:rFonts w:ascii="Symbol" w:hAnsi="Symbol"/>
              </w:rPr>
            </w:pPr>
            <w:r>
              <w:t>The</w:t>
            </w:r>
            <w:r>
              <w:rPr>
                <w:spacing w:val="-6"/>
              </w:rPr>
              <w:t xml:space="preserve"> </w:t>
            </w:r>
            <w:r>
              <w:t>duties</w:t>
            </w:r>
            <w:r>
              <w:rPr>
                <w:spacing w:val="-5"/>
              </w:rPr>
              <w:t xml:space="preserve"> </w:t>
            </w:r>
            <w:r>
              <w:t>described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this</w:t>
            </w:r>
            <w:r>
              <w:rPr>
                <w:spacing w:val="-6"/>
              </w:rPr>
              <w:t xml:space="preserve"> </w:t>
            </w:r>
            <w:r>
              <w:t>job</w:t>
            </w:r>
            <w:r>
              <w:rPr>
                <w:spacing w:val="-4"/>
              </w:rPr>
              <w:t xml:space="preserve"> </w:t>
            </w:r>
            <w:r>
              <w:t>description</w:t>
            </w:r>
            <w:r>
              <w:rPr>
                <w:spacing w:val="-7"/>
              </w:rPr>
              <w:t xml:space="preserve"> </w:t>
            </w:r>
            <w:r>
              <w:t>must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carried</w:t>
            </w:r>
            <w:r>
              <w:rPr>
                <w:spacing w:val="-3"/>
              </w:rPr>
              <w:t xml:space="preserve"> </w:t>
            </w:r>
            <w:r>
              <w:t>out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manner</w:t>
            </w:r>
            <w:r>
              <w:rPr>
                <w:spacing w:val="-5"/>
              </w:rPr>
              <w:t xml:space="preserve"> </w:t>
            </w:r>
            <w:r>
              <w:t>which</w:t>
            </w:r>
            <w:r>
              <w:rPr>
                <w:spacing w:val="-4"/>
              </w:rPr>
              <w:t xml:space="preserve"> </w:t>
            </w:r>
            <w:r>
              <w:t>promotes</w:t>
            </w:r>
            <w:r>
              <w:rPr>
                <w:spacing w:val="-5"/>
              </w:rPr>
              <w:t xml:space="preserve"> </w:t>
            </w:r>
            <w:r>
              <w:t>equality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opportunity,</w:t>
            </w:r>
            <w:r>
              <w:rPr>
                <w:spacing w:val="-3"/>
              </w:rPr>
              <w:t xml:space="preserve"> </w:t>
            </w:r>
            <w:r>
              <w:t>dignity</w:t>
            </w:r>
            <w:r>
              <w:rPr>
                <w:spacing w:val="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due</w:t>
            </w:r>
            <w:r>
              <w:rPr>
                <w:spacing w:val="-5"/>
              </w:rPr>
              <w:t xml:space="preserve"> </w:t>
            </w:r>
            <w:r>
              <w:t>respect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employees</w:t>
            </w:r>
            <w:r>
              <w:rPr>
                <w:spacing w:val="-5"/>
              </w:rPr>
              <w:t xml:space="preserve"> and</w:t>
            </w:r>
          </w:p>
          <w:p w14:paraId="77024978" w14:textId="77777777" w:rsidR="00140747" w:rsidRDefault="00E60A42">
            <w:pPr>
              <w:pStyle w:val="TableParagraph"/>
            </w:pPr>
            <w:r>
              <w:t>service</w:t>
            </w:r>
            <w:r>
              <w:rPr>
                <w:spacing w:val="-6"/>
              </w:rPr>
              <w:t xml:space="preserve"> </w:t>
            </w:r>
            <w:r>
              <w:t>users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consistent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Council’s</w:t>
            </w:r>
            <w:r>
              <w:rPr>
                <w:spacing w:val="-6"/>
              </w:rPr>
              <w:t xml:space="preserve"> </w:t>
            </w:r>
            <w:r>
              <w:t>Equality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Diversity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Policy</w:t>
            </w:r>
          </w:p>
          <w:p w14:paraId="77024979" w14:textId="77777777" w:rsidR="00140747" w:rsidRDefault="00140747">
            <w:pPr>
              <w:pStyle w:val="TableParagraph"/>
              <w:spacing w:before="14"/>
              <w:ind w:left="0"/>
              <w:rPr>
                <w:rFonts w:ascii="Times New Roman"/>
              </w:rPr>
            </w:pPr>
          </w:p>
          <w:p w14:paraId="7702497A" w14:textId="77777777" w:rsidR="00140747" w:rsidRDefault="00E60A42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ind w:right="521"/>
              <w:rPr>
                <w:rFonts w:ascii="Symbol" w:hAnsi="Symbol"/>
              </w:rPr>
            </w:pPr>
            <w:r>
              <w:t>Working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some</w:t>
            </w:r>
            <w:r>
              <w:rPr>
                <w:spacing w:val="-3"/>
              </w:rPr>
              <w:t xml:space="preserve"> </w:t>
            </w:r>
            <w:r>
              <w:t>vulnerable</w:t>
            </w:r>
            <w:r>
              <w:rPr>
                <w:spacing w:val="-1"/>
              </w:rPr>
              <w:t xml:space="preserve"> </w:t>
            </w:r>
            <w:r>
              <w:t>children,</w:t>
            </w:r>
            <w:r>
              <w:rPr>
                <w:spacing w:val="-4"/>
              </w:rPr>
              <w:t xml:space="preserve"> </w:t>
            </w:r>
            <w:r>
              <w:t>young</w:t>
            </w:r>
            <w:r>
              <w:rPr>
                <w:spacing w:val="-2"/>
              </w:rPr>
              <w:t xml:space="preserve"> </w:t>
            </w:r>
            <w:r>
              <w:t>people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adults</w:t>
            </w:r>
            <w:r>
              <w:rPr>
                <w:spacing w:val="-1"/>
              </w:rPr>
              <w:t xml:space="preserve"> </w:t>
            </w:r>
            <w:r>
              <w:t>can,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times,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emotionally</w:t>
            </w:r>
            <w:r>
              <w:rPr>
                <w:spacing w:val="-1"/>
              </w:rPr>
              <w:t xml:space="preserve"> </w:t>
            </w:r>
            <w:r>
              <w:t>challenging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which</w:t>
            </w:r>
            <w:r>
              <w:rPr>
                <w:spacing w:val="-5"/>
              </w:rPr>
              <w:t xml:space="preserve"> </w:t>
            </w:r>
            <w:r>
              <w:t>appropriate</w:t>
            </w:r>
            <w:r>
              <w:rPr>
                <w:spacing w:val="-1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through management supervision. The post holder must be able to deal with such mental demands.</w:t>
            </w:r>
          </w:p>
          <w:p w14:paraId="7702497B" w14:textId="77777777" w:rsidR="00140747" w:rsidRDefault="00140747">
            <w:pPr>
              <w:pStyle w:val="TableParagraph"/>
              <w:spacing w:before="17"/>
              <w:ind w:left="0"/>
              <w:rPr>
                <w:rFonts w:ascii="Times New Roman"/>
              </w:rPr>
            </w:pPr>
          </w:p>
          <w:p w14:paraId="7702497C" w14:textId="77777777" w:rsidR="00140747" w:rsidRDefault="00E60A42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ind w:right="708"/>
              <w:rPr>
                <w:rFonts w:ascii="Symbol" w:hAnsi="Symbol"/>
              </w:rPr>
            </w:pPr>
            <w:r>
              <w:t>This</w:t>
            </w:r>
            <w:r>
              <w:rPr>
                <w:spacing w:val="-1"/>
              </w:rPr>
              <w:t xml:space="preserve"> </w:t>
            </w:r>
            <w:r>
              <w:t>post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exempt</w:t>
            </w:r>
            <w:r>
              <w:rPr>
                <w:spacing w:val="-1"/>
              </w:rPr>
              <w:t xml:space="preserve"> </w:t>
            </w:r>
            <w:r>
              <w:t>from the</w:t>
            </w:r>
            <w:r>
              <w:rPr>
                <w:spacing w:val="-1"/>
              </w:rPr>
              <w:t xml:space="preserve"> </w:t>
            </w:r>
            <w:r>
              <w:t>Rehabilitation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Offenders</w:t>
            </w:r>
            <w:r>
              <w:rPr>
                <w:spacing w:val="-1"/>
              </w:rPr>
              <w:t xml:space="preserve"> </w:t>
            </w:r>
            <w:r>
              <w:t>Act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/ previously</w:t>
            </w:r>
            <w:r>
              <w:rPr>
                <w:spacing w:val="-3"/>
              </w:rPr>
              <w:t xml:space="preserve"> </w:t>
            </w:r>
            <w:r>
              <w:t>met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definition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Regulated</w:t>
            </w:r>
            <w:r>
              <w:rPr>
                <w:spacing w:val="-4"/>
              </w:rPr>
              <w:t xml:space="preserve"> </w:t>
            </w:r>
            <w:r>
              <w:t>Activity</w:t>
            </w:r>
            <w:r>
              <w:rPr>
                <w:spacing w:val="-1"/>
              </w:rPr>
              <w:t xml:space="preserve"> </w:t>
            </w:r>
            <w:r>
              <w:t>(as</w:t>
            </w:r>
            <w:r>
              <w:rPr>
                <w:spacing w:val="-1"/>
              </w:rPr>
              <w:t xml:space="preserve"> </w:t>
            </w:r>
            <w:r>
              <w:t>defined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Safeguarding</w:t>
            </w:r>
            <w:r>
              <w:rPr>
                <w:spacing w:val="-2"/>
              </w:rPr>
              <w:t xml:space="preserve"> </w:t>
            </w:r>
            <w:r>
              <w:t>Vulnerable Groups Act 2006) and is therefore subject to an enhanced Criminal Records Check (Via the Disclosure Barring Service, DBS) (as defined by the Police Act).</w:t>
            </w:r>
          </w:p>
          <w:p w14:paraId="7702497D" w14:textId="77777777" w:rsidR="00140747" w:rsidRDefault="00140747">
            <w:pPr>
              <w:pStyle w:val="TableParagraph"/>
              <w:spacing w:before="19"/>
              <w:ind w:left="0"/>
              <w:rPr>
                <w:rFonts w:ascii="Times New Roman"/>
              </w:rPr>
            </w:pPr>
          </w:p>
          <w:p w14:paraId="7702497E" w14:textId="77777777" w:rsidR="00140747" w:rsidRDefault="00E60A42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line="237" w:lineRule="auto"/>
              <w:ind w:right="202"/>
              <w:rPr>
                <w:rFonts w:ascii="Symbol" w:hAnsi="Symbol"/>
              </w:rPr>
            </w:pPr>
            <w:r>
              <w:t>This</w:t>
            </w:r>
            <w:r>
              <w:rPr>
                <w:spacing w:val="-1"/>
              </w:rPr>
              <w:t xml:space="preserve"> </w:t>
            </w:r>
            <w:r>
              <w:t>post</w:t>
            </w:r>
            <w:r>
              <w:rPr>
                <w:spacing w:val="-5"/>
              </w:rPr>
              <w:t xml:space="preserve"> </w:t>
            </w:r>
            <w:r>
              <w:t>meets Regulated</w:t>
            </w:r>
            <w:r>
              <w:rPr>
                <w:spacing w:val="-4"/>
              </w:rPr>
              <w:t xml:space="preserve"> </w:t>
            </w:r>
            <w:r>
              <w:t>Activity</w:t>
            </w:r>
            <w:r>
              <w:rPr>
                <w:spacing w:val="-1"/>
              </w:rPr>
              <w:t xml:space="preserve"> </w:t>
            </w:r>
            <w:r>
              <w:t>(as</w:t>
            </w:r>
            <w:r>
              <w:rPr>
                <w:spacing w:val="-1"/>
              </w:rPr>
              <w:t xml:space="preserve"> </w:t>
            </w:r>
            <w:r>
              <w:t>defined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Safeguarding</w:t>
            </w:r>
            <w:r>
              <w:rPr>
                <w:spacing w:val="-2"/>
              </w:rPr>
              <w:t xml:space="preserve"> </w:t>
            </w:r>
            <w:r>
              <w:t>Vulnerable</w:t>
            </w:r>
            <w:r>
              <w:rPr>
                <w:spacing w:val="-1"/>
              </w:rPr>
              <w:t xml:space="preserve"> </w:t>
            </w:r>
            <w:r>
              <w:t>Groups</w:t>
            </w:r>
            <w:r>
              <w:rPr>
                <w:spacing w:val="-1"/>
              </w:rPr>
              <w:t xml:space="preserve"> </w:t>
            </w:r>
            <w:r>
              <w:t>Act</w:t>
            </w:r>
            <w:r>
              <w:rPr>
                <w:spacing w:val="-3"/>
              </w:rPr>
              <w:t xml:space="preserve"> </w:t>
            </w:r>
            <w:r>
              <w:t>2006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amended</w:t>
            </w:r>
            <w:r>
              <w:rPr>
                <w:spacing w:val="-2"/>
              </w:rPr>
              <w:t xml:space="preserve"> </w:t>
            </w:r>
            <w:r>
              <w:t>by the</w:t>
            </w:r>
            <w:r>
              <w:rPr>
                <w:spacing w:val="-3"/>
              </w:rPr>
              <w:t xml:space="preserve"> </w:t>
            </w:r>
            <w:r>
              <w:t>Protection</w:t>
            </w:r>
            <w:r>
              <w:rPr>
                <w:spacing w:val="-2"/>
              </w:rPr>
              <w:t xml:space="preserve"> </w:t>
            </w:r>
            <w:r>
              <w:t>of Freedoms</w:t>
            </w:r>
            <w:r>
              <w:rPr>
                <w:spacing w:val="-4"/>
              </w:rPr>
              <w:t xml:space="preserve"> </w:t>
            </w:r>
            <w:r>
              <w:t>Act</w:t>
            </w:r>
            <w:r>
              <w:rPr>
                <w:spacing w:val="-3"/>
              </w:rPr>
              <w:t xml:space="preserve"> </w:t>
            </w:r>
            <w:r>
              <w:t>2012)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subject</w:t>
            </w:r>
            <w:r>
              <w:rPr>
                <w:spacing w:val="-1"/>
              </w:rPr>
              <w:t xml:space="preserve"> </w:t>
            </w:r>
            <w:r>
              <w:t>to an enhanced Criminal Records Check (Via the Disclosure Barring Service, DBS) and the relevant children and/ adults barred list(s) checks.</w:t>
            </w:r>
          </w:p>
        </w:tc>
      </w:tr>
    </w:tbl>
    <w:p w14:paraId="77024980" w14:textId="77777777" w:rsidR="00140747" w:rsidRDefault="00140747">
      <w:pPr>
        <w:pStyle w:val="TableParagraph"/>
        <w:spacing w:line="237" w:lineRule="auto"/>
        <w:rPr>
          <w:rFonts w:ascii="Symbol" w:hAnsi="Symbol"/>
        </w:rPr>
        <w:sectPr w:rsidR="00140747">
          <w:type w:val="continuous"/>
          <w:pgSz w:w="16840" w:h="11910" w:orient="landscape"/>
          <w:pgMar w:top="1340" w:right="425" w:bottom="1249" w:left="425" w:header="720" w:footer="720" w:gutter="0"/>
          <w:cols w:space="720"/>
        </w:sectPr>
      </w:pPr>
    </w:p>
    <w:tbl>
      <w:tblPr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81"/>
      </w:tblGrid>
      <w:tr w:rsidR="00140747" w14:paraId="77024984" w14:textId="77777777">
        <w:trPr>
          <w:trHeight w:val="1098"/>
        </w:trPr>
        <w:tc>
          <w:tcPr>
            <w:tcW w:w="15881" w:type="dxa"/>
          </w:tcPr>
          <w:p w14:paraId="77024981" w14:textId="77777777" w:rsidR="00140747" w:rsidRDefault="00E60A42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ind w:right="508"/>
            </w:pPr>
            <w:r>
              <w:lastRenderedPageBreak/>
              <w:t>The</w:t>
            </w:r>
            <w:r>
              <w:rPr>
                <w:spacing w:val="-1"/>
              </w:rPr>
              <w:t xml:space="preserve"> </w:t>
            </w:r>
            <w:r>
              <w:t>Code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Practice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English</w:t>
            </w:r>
            <w:r>
              <w:rPr>
                <w:spacing w:val="-1"/>
              </w:rPr>
              <w:t xml:space="preserve"> </w:t>
            </w:r>
            <w:r>
              <w:t>Language</w:t>
            </w:r>
            <w:r>
              <w:rPr>
                <w:spacing w:val="-3"/>
              </w:rPr>
              <w:t xml:space="preserve"> </w:t>
            </w:r>
            <w:r>
              <w:t>Requirement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Public</w:t>
            </w:r>
            <w:r>
              <w:rPr>
                <w:spacing w:val="-1"/>
              </w:rPr>
              <w:t xml:space="preserve"> </w:t>
            </w:r>
            <w:r>
              <w:t>Sector</w:t>
            </w:r>
            <w:r>
              <w:rPr>
                <w:spacing w:val="-3"/>
              </w:rPr>
              <w:t xml:space="preserve"> </w:t>
            </w:r>
            <w:r>
              <w:t>Workers</w:t>
            </w:r>
            <w:r>
              <w:rPr>
                <w:spacing w:val="-1"/>
              </w:rPr>
              <w:t xml:space="preserve"> </w:t>
            </w:r>
            <w:r>
              <w:t>(the</w:t>
            </w:r>
            <w:r>
              <w:rPr>
                <w:spacing w:val="-1"/>
              </w:rPr>
              <w:t xml:space="preserve"> </w:t>
            </w:r>
            <w:r>
              <w:t>fluency</w:t>
            </w:r>
            <w:r>
              <w:rPr>
                <w:spacing w:val="-1"/>
              </w:rPr>
              <w:t xml:space="preserve"> </w:t>
            </w:r>
            <w:r>
              <w:t>duty)</w:t>
            </w:r>
            <w:r>
              <w:rPr>
                <w:spacing w:val="-1"/>
              </w:rPr>
              <w:t xml:space="preserve"> </w:t>
            </w:r>
            <w:r>
              <w:t>applies</w:t>
            </w:r>
            <w:r>
              <w:rPr>
                <w:spacing w:val="-1"/>
              </w:rPr>
              <w:t xml:space="preserve"> </w:t>
            </w:r>
            <w:r>
              <w:t>to this</w:t>
            </w:r>
            <w:r>
              <w:rPr>
                <w:spacing w:val="-4"/>
              </w:rPr>
              <w:t xml:space="preserve"> </w:t>
            </w:r>
            <w:r>
              <w:t>post.</w:t>
            </w:r>
            <w:r>
              <w:rPr>
                <w:spacing w:val="-4"/>
              </w:rPr>
              <w:t xml:space="preserve"> </w:t>
            </w:r>
            <w:r>
              <w:t>Therefore,</w:t>
            </w:r>
            <w:r>
              <w:rPr>
                <w:spacing w:val="-3"/>
              </w:rPr>
              <w:t xml:space="preserve"> </w:t>
            </w:r>
            <w:r>
              <w:t>an</w:t>
            </w:r>
            <w:r>
              <w:rPr>
                <w:spacing w:val="-2"/>
              </w:rPr>
              <w:t xml:space="preserve"> </w:t>
            </w:r>
            <w:r>
              <w:t>ability</w:t>
            </w:r>
            <w:r>
              <w:rPr>
                <w:spacing w:val="-1"/>
              </w:rPr>
              <w:t xml:space="preserve"> </w:t>
            </w:r>
            <w:r>
              <w:t>to fulfil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spoken aspects of the role with confidence through the medium of English is essential for the post.</w:t>
            </w:r>
          </w:p>
          <w:p w14:paraId="77024982" w14:textId="77777777" w:rsidR="00140747" w:rsidRDefault="00140747">
            <w:pPr>
              <w:pStyle w:val="TableParagraph"/>
              <w:spacing w:before="16"/>
              <w:ind w:left="0"/>
              <w:rPr>
                <w:rFonts w:ascii="Times New Roman"/>
              </w:rPr>
            </w:pPr>
          </w:p>
          <w:p w14:paraId="77024983" w14:textId="77777777" w:rsidR="00140747" w:rsidRDefault="00E60A42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61" w:lineRule="exact"/>
            </w:pPr>
            <w:r>
              <w:t>All</w:t>
            </w:r>
            <w:r>
              <w:rPr>
                <w:spacing w:val="-6"/>
              </w:rPr>
              <w:t xml:space="preserve"> </w:t>
            </w:r>
            <w:r>
              <w:t>post</w:t>
            </w:r>
            <w:r>
              <w:rPr>
                <w:spacing w:val="-3"/>
              </w:rPr>
              <w:t xml:space="preserve"> </w:t>
            </w:r>
            <w:r>
              <w:t>holders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bound</w:t>
            </w:r>
            <w:r>
              <w:rPr>
                <w:spacing w:val="-6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Worcestershire</w:t>
            </w:r>
            <w:r>
              <w:rPr>
                <w:spacing w:val="-3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t>Council</w:t>
            </w:r>
            <w:r>
              <w:rPr>
                <w:spacing w:val="-3"/>
              </w:rPr>
              <w:t xml:space="preserve"> </w:t>
            </w:r>
            <w:r>
              <w:t>Code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Conduct</w:t>
            </w:r>
          </w:p>
        </w:tc>
      </w:tr>
      <w:tr w:rsidR="00140747" w14:paraId="7702498B" w14:textId="77777777">
        <w:trPr>
          <w:trHeight w:val="2416"/>
        </w:trPr>
        <w:tc>
          <w:tcPr>
            <w:tcW w:w="15881" w:type="dxa"/>
          </w:tcPr>
          <w:p w14:paraId="77024985" w14:textId="77777777" w:rsidR="00140747" w:rsidRDefault="00E60A42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color w:val="C00000"/>
                <w:spacing w:val="-2"/>
              </w:rPr>
              <w:t>Contacts:</w:t>
            </w:r>
          </w:p>
          <w:p w14:paraId="77024986" w14:textId="77777777" w:rsidR="00140747" w:rsidRDefault="00E60A42">
            <w:pPr>
              <w:pStyle w:val="TableParagraph"/>
              <w:ind w:left="107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contacts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post</w:t>
            </w:r>
            <w:r>
              <w:rPr>
                <w:spacing w:val="-1"/>
              </w:rPr>
              <w:t xml:space="preserve"> </w:t>
            </w:r>
            <w:r>
              <w:t>holder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required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2"/>
              </w:rPr>
              <w:t xml:space="preserve"> </w:t>
            </w:r>
            <w:r>
              <w:t>present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good</w:t>
            </w:r>
            <w:r>
              <w:rPr>
                <w:spacing w:val="-4"/>
              </w:rPr>
              <w:t xml:space="preserve"> </w:t>
            </w:r>
            <w:r>
              <w:t>image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Directorate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County</w:t>
            </w:r>
            <w:r>
              <w:rPr>
                <w:spacing w:val="68"/>
                <w:w w:val="150"/>
              </w:rPr>
              <w:t xml:space="preserve"> </w:t>
            </w:r>
            <w:r>
              <w:t>Council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well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maintaining</w:t>
            </w:r>
            <w:r>
              <w:rPr>
                <w:spacing w:val="-4"/>
              </w:rPr>
              <w:t xml:space="preserve"> </w:t>
            </w:r>
            <w:r>
              <w:t>constructive</w:t>
            </w:r>
            <w:r>
              <w:rPr>
                <w:spacing w:val="-2"/>
              </w:rPr>
              <w:t xml:space="preserve"> relationships.</w:t>
            </w:r>
          </w:p>
          <w:p w14:paraId="77024987" w14:textId="77777777" w:rsidR="00140747" w:rsidRDefault="00140747">
            <w:pPr>
              <w:pStyle w:val="TableParagraph"/>
              <w:spacing w:before="13"/>
              <w:ind w:left="0"/>
              <w:rPr>
                <w:rFonts w:ascii="Times New Roman"/>
              </w:rPr>
            </w:pPr>
          </w:p>
          <w:p w14:paraId="77024988" w14:textId="77777777" w:rsidR="00140747" w:rsidRDefault="00E60A42">
            <w:pPr>
              <w:pStyle w:val="TableParagraph"/>
              <w:spacing w:before="1"/>
              <w:ind w:left="107"/>
            </w:pPr>
            <w:r>
              <w:t>Internal:</w:t>
            </w:r>
            <w:r>
              <w:rPr>
                <w:spacing w:val="-1"/>
              </w:rPr>
              <w:t xml:space="preserve"> </w:t>
            </w:r>
            <w:r>
              <w:t>Elected</w:t>
            </w:r>
            <w:r>
              <w:rPr>
                <w:spacing w:val="-1"/>
              </w:rPr>
              <w:t xml:space="preserve"> </w:t>
            </w:r>
            <w:r>
              <w:t>Members,</w:t>
            </w:r>
            <w:r>
              <w:rPr>
                <w:spacing w:val="-3"/>
              </w:rPr>
              <w:t xml:space="preserve"> </w:t>
            </w:r>
            <w:r>
              <w:t>Directors,</w:t>
            </w:r>
            <w:r>
              <w:rPr>
                <w:spacing w:val="-1"/>
              </w:rPr>
              <w:t xml:space="preserve"> </w:t>
            </w:r>
            <w:r>
              <w:t>Heads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Service,</w:t>
            </w:r>
            <w:r>
              <w:rPr>
                <w:spacing w:val="-1"/>
              </w:rPr>
              <w:t xml:space="preserve"> </w:t>
            </w:r>
            <w:r>
              <w:t>Senior</w:t>
            </w:r>
            <w:r>
              <w:rPr>
                <w:spacing w:val="-3"/>
              </w:rPr>
              <w:t xml:space="preserve"> </w:t>
            </w:r>
            <w:r>
              <w:t>Managers,</w:t>
            </w:r>
            <w:r>
              <w:rPr>
                <w:spacing w:val="-1"/>
              </w:rPr>
              <w:t xml:space="preserve"> </w:t>
            </w:r>
            <w:r>
              <w:t>Management</w:t>
            </w:r>
            <w:r>
              <w:rPr>
                <w:spacing w:val="-4"/>
              </w:rPr>
              <w:t xml:space="preserve"> </w:t>
            </w:r>
            <w:r>
              <w:t>Teams,</w:t>
            </w:r>
            <w:r>
              <w:rPr>
                <w:spacing w:val="-4"/>
              </w:rPr>
              <w:t xml:space="preserve"> </w:t>
            </w:r>
            <w:r>
              <w:t>Managers</w:t>
            </w:r>
            <w:r>
              <w:rPr>
                <w:spacing w:val="40"/>
              </w:rPr>
              <w:t xml:space="preserve"> </w:t>
            </w:r>
            <w:r>
              <w:t>and Staff</w:t>
            </w:r>
            <w:r>
              <w:rPr>
                <w:spacing w:val="-1"/>
              </w:rPr>
              <w:t xml:space="preserve"> </w:t>
            </w:r>
            <w:r>
              <w:t>across</w:t>
            </w:r>
            <w:r>
              <w:rPr>
                <w:spacing w:val="-1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directorates,</w:t>
            </w:r>
            <w:r>
              <w:rPr>
                <w:spacing w:val="-3"/>
              </w:rPr>
              <w:t xml:space="preserve"> </w:t>
            </w:r>
            <w:r>
              <w:t>Project</w:t>
            </w:r>
            <w:r>
              <w:rPr>
                <w:spacing w:val="-3"/>
              </w:rPr>
              <w:t xml:space="preserve"> </w:t>
            </w:r>
            <w:r>
              <w:t>Staff,</w:t>
            </w:r>
            <w:r>
              <w:rPr>
                <w:spacing w:val="-1"/>
              </w:rPr>
              <w:t xml:space="preserve"> </w:t>
            </w:r>
            <w:r>
              <w:t>Governors,</w:t>
            </w:r>
            <w:r>
              <w:rPr>
                <w:spacing w:val="-1"/>
              </w:rPr>
              <w:t xml:space="preserve"> </w:t>
            </w:r>
            <w:r>
              <w:t xml:space="preserve">Head Teachers, Teachers, Support and other </w:t>
            </w:r>
            <w:proofErr w:type="gramStart"/>
            <w:r>
              <w:t>school based</w:t>
            </w:r>
            <w:proofErr w:type="gramEnd"/>
            <w:r>
              <w:t xml:space="preserve"> staff</w:t>
            </w:r>
          </w:p>
          <w:p w14:paraId="77024989" w14:textId="77777777" w:rsidR="00140747" w:rsidRDefault="00140747">
            <w:pPr>
              <w:pStyle w:val="TableParagraph"/>
              <w:spacing w:before="16"/>
              <w:ind w:left="0"/>
              <w:rPr>
                <w:rFonts w:ascii="Times New Roman"/>
              </w:rPr>
            </w:pPr>
          </w:p>
          <w:p w14:paraId="7702498A" w14:textId="77777777" w:rsidR="00140747" w:rsidRDefault="00E60A42">
            <w:pPr>
              <w:pStyle w:val="TableParagraph"/>
              <w:spacing w:before="1"/>
              <w:ind w:left="107"/>
            </w:pPr>
            <w:r>
              <w:t>External:</w:t>
            </w:r>
            <w:r>
              <w:rPr>
                <w:spacing w:val="-1"/>
              </w:rPr>
              <w:t xml:space="preserve"> </w:t>
            </w:r>
            <w:r>
              <w:t>District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t>County</w:t>
            </w:r>
            <w:r>
              <w:rPr>
                <w:spacing w:val="-3"/>
              </w:rPr>
              <w:t xml:space="preserve"> </w:t>
            </w:r>
            <w:r>
              <w:t>Councils, Government</w:t>
            </w:r>
            <w:r>
              <w:rPr>
                <w:spacing w:val="-1"/>
              </w:rPr>
              <w:t xml:space="preserve"> </w:t>
            </w:r>
            <w:r>
              <w:t>Agencies</w:t>
            </w:r>
            <w:r>
              <w:rPr>
                <w:spacing w:val="40"/>
              </w:rPr>
              <w:t xml:space="preserve"> </w:t>
            </w:r>
            <w:r>
              <w:t>and</w:t>
            </w:r>
            <w:r>
              <w:rPr>
                <w:spacing w:val="40"/>
              </w:rPr>
              <w:t xml:space="preserve"> </w:t>
            </w:r>
            <w:r>
              <w:t>Departments, NHS,</w:t>
            </w:r>
            <w:r>
              <w:rPr>
                <w:spacing w:val="-1"/>
              </w:rPr>
              <w:t xml:space="preserve"> </w:t>
            </w:r>
            <w:r>
              <w:t>Clinical</w:t>
            </w:r>
            <w:r>
              <w:rPr>
                <w:spacing w:val="-2"/>
              </w:rPr>
              <w:t xml:space="preserve"> </w:t>
            </w:r>
            <w:r>
              <w:t>Commissioning</w:t>
            </w:r>
            <w:r>
              <w:rPr>
                <w:spacing w:val="-4"/>
              </w:rPr>
              <w:t xml:space="preserve"> </w:t>
            </w:r>
            <w:r>
              <w:t>Groups,</w:t>
            </w:r>
            <w:r>
              <w:rPr>
                <w:spacing w:val="-1"/>
              </w:rPr>
              <w:t xml:space="preserve"> </w:t>
            </w:r>
            <w:r>
              <w:t>Healthcare</w:t>
            </w:r>
            <w:r>
              <w:rPr>
                <w:spacing w:val="-4"/>
              </w:rPr>
              <w:t xml:space="preserve"> </w:t>
            </w:r>
            <w:r>
              <w:t>Professionals,</w:t>
            </w:r>
            <w:r>
              <w:rPr>
                <w:spacing w:val="-4"/>
              </w:rPr>
              <w:t xml:space="preserve"> </w:t>
            </w:r>
            <w:r>
              <w:t>Police, Fire,</w:t>
            </w:r>
            <w:r>
              <w:rPr>
                <w:spacing w:val="-3"/>
              </w:rPr>
              <w:t xml:space="preserve"> </w:t>
            </w:r>
            <w:r>
              <w:t>Probation Service, Educational Settings, Suppliers, Contractors, Service providers, Statutory and Voluntary Organisations, service users,</w:t>
            </w:r>
            <w:r>
              <w:rPr>
                <w:spacing w:val="40"/>
              </w:rPr>
              <w:t xml:space="preserve"> </w:t>
            </w:r>
            <w:r>
              <w:t>parents &amp; pupils, members of the public, volunteers</w:t>
            </w:r>
          </w:p>
        </w:tc>
      </w:tr>
      <w:tr w:rsidR="00140747" w14:paraId="77024990" w14:textId="77777777">
        <w:trPr>
          <w:trHeight w:val="1610"/>
        </w:trPr>
        <w:tc>
          <w:tcPr>
            <w:tcW w:w="15881" w:type="dxa"/>
          </w:tcPr>
          <w:p w14:paraId="7702498C" w14:textId="77777777" w:rsidR="00140747" w:rsidRDefault="00E60A42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color w:val="C00000"/>
              </w:rPr>
              <w:t>Additional</w:t>
            </w:r>
            <w:r>
              <w:rPr>
                <w:b/>
                <w:color w:val="C00000"/>
                <w:spacing w:val="-9"/>
              </w:rPr>
              <w:t xml:space="preserve"> </w:t>
            </w:r>
            <w:r>
              <w:rPr>
                <w:b/>
                <w:color w:val="C00000"/>
                <w:spacing w:val="-2"/>
              </w:rPr>
              <w:t>Information:</w:t>
            </w:r>
          </w:p>
          <w:p w14:paraId="7702498D" w14:textId="77777777" w:rsidR="00140747" w:rsidRDefault="00E60A42">
            <w:pPr>
              <w:pStyle w:val="TableParagraph"/>
              <w:ind w:left="107"/>
            </w:pPr>
            <w:r>
              <w:t>The</w:t>
            </w:r>
            <w:r>
              <w:rPr>
                <w:spacing w:val="-1"/>
              </w:rPr>
              <w:t xml:space="preserve"> </w:t>
            </w:r>
            <w:r>
              <w:t>Council</w:t>
            </w:r>
            <w:r>
              <w:rPr>
                <w:spacing w:val="-1"/>
              </w:rPr>
              <w:t xml:space="preserve"> </w:t>
            </w:r>
            <w:r>
              <w:t>reserves the</w:t>
            </w:r>
            <w:r>
              <w:rPr>
                <w:spacing w:val="-1"/>
              </w:rPr>
              <w:t xml:space="preserve"> </w:t>
            </w:r>
            <w:r>
              <w:t>right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alter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content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job</w:t>
            </w:r>
            <w:r>
              <w:rPr>
                <w:spacing w:val="-2"/>
              </w:rPr>
              <w:t xml:space="preserve"> </w:t>
            </w:r>
            <w:r>
              <w:t>description,</w:t>
            </w:r>
            <w:r>
              <w:rPr>
                <w:spacing w:val="-4"/>
              </w:rPr>
              <w:t xml:space="preserve"> </w:t>
            </w:r>
            <w:r>
              <w:t>after</w:t>
            </w:r>
            <w:r>
              <w:rPr>
                <w:spacing w:val="-4"/>
              </w:rPr>
              <w:t xml:space="preserve"> </w:t>
            </w:r>
            <w:r>
              <w:t>consultation</w:t>
            </w:r>
            <w:r>
              <w:rPr>
                <w:spacing w:val="-2"/>
              </w:rPr>
              <w:t xml:space="preserve"> </w:t>
            </w:r>
            <w:r>
              <w:t>to reflect</w:t>
            </w:r>
            <w:r>
              <w:rPr>
                <w:spacing w:val="-1"/>
              </w:rPr>
              <w:t xml:space="preserve"> </w:t>
            </w:r>
            <w:r>
              <w:t>changes to the</w:t>
            </w:r>
            <w:r>
              <w:rPr>
                <w:spacing w:val="-1"/>
              </w:rPr>
              <w:t xml:space="preserve"> </w:t>
            </w:r>
            <w:r>
              <w:t>job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services</w:t>
            </w:r>
            <w:r>
              <w:rPr>
                <w:spacing w:val="-1"/>
              </w:rPr>
              <w:t xml:space="preserve"> </w:t>
            </w:r>
            <w:r>
              <w:t>provided,</w:t>
            </w:r>
            <w:r>
              <w:rPr>
                <w:spacing w:val="-4"/>
              </w:rPr>
              <w:t xml:space="preserve"> </w:t>
            </w:r>
            <w:r>
              <w:t>without</w:t>
            </w:r>
            <w:r>
              <w:rPr>
                <w:spacing w:val="-1"/>
              </w:rPr>
              <w:t xml:space="preserve"> </w:t>
            </w:r>
            <w:r>
              <w:t>altering the</w:t>
            </w:r>
            <w:r>
              <w:rPr>
                <w:spacing w:val="-1"/>
              </w:rPr>
              <w:t xml:space="preserve"> </w:t>
            </w:r>
            <w:r>
              <w:t>general character or level of responsibility</w:t>
            </w:r>
          </w:p>
          <w:p w14:paraId="7702498E" w14:textId="77777777" w:rsidR="00140747" w:rsidRDefault="00140747">
            <w:pPr>
              <w:pStyle w:val="TableParagraph"/>
              <w:spacing w:before="16"/>
              <w:ind w:left="0"/>
              <w:rPr>
                <w:rFonts w:ascii="Times New Roman"/>
              </w:rPr>
            </w:pPr>
          </w:p>
          <w:p w14:paraId="7702498F" w14:textId="77777777" w:rsidR="00140747" w:rsidRDefault="00E60A42">
            <w:pPr>
              <w:pStyle w:val="TableParagraph"/>
              <w:ind w:left="107"/>
            </w:pPr>
            <w:r>
              <w:t>Reasonable</w:t>
            </w:r>
            <w:r>
              <w:rPr>
                <w:spacing w:val="-7"/>
              </w:rPr>
              <w:t xml:space="preserve"> </w:t>
            </w:r>
            <w:r>
              <w:t>adjustments</w:t>
            </w:r>
            <w:r>
              <w:rPr>
                <w:spacing w:val="-4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considered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required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Equality</w:t>
            </w:r>
            <w:r>
              <w:rPr>
                <w:spacing w:val="-5"/>
              </w:rPr>
              <w:t xml:space="preserve"> Act</w:t>
            </w:r>
          </w:p>
        </w:tc>
      </w:tr>
      <w:tr w:rsidR="00140747" w14:paraId="7702499B" w14:textId="77777777">
        <w:trPr>
          <w:trHeight w:val="3820"/>
        </w:trPr>
        <w:tc>
          <w:tcPr>
            <w:tcW w:w="15881" w:type="dxa"/>
          </w:tcPr>
          <w:p w14:paraId="77024991" w14:textId="77777777" w:rsidR="00140747" w:rsidRDefault="00E60A42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color w:val="C00000"/>
              </w:rPr>
              <w:t>Knowledge,</w:t>
            </w:r>
            <w:r>
              <w:rPr>
                <w:b/>
                <w:color w:val="C00000"/>
                <w:spacing w:val="-4"/>
              </w:rPr>
              <w:t xml:space="preserve"> </w:t>
            </w:r>
            <w:r>
              <w:rPr>
                <w:b/>
                <w:color w:val="C00000"/>
              </w:rPr>
              <w:t>Skills</w:t>
            </w:r>
            <w:r>
              <w:rPr>
                <w:b/>
                <w:color w:val="C00000"/>
                <w:spacing w:val="-5"/>
              </w:rPr>
              <w:t xml:space="preserve"> </w:t>
            </w:r>
            <w:r>
              <w:rPr>
                <w:b/>
                <w:color w:val="C00000"/>
              </w:rPr>
              <w:t>and</w:t>
            </w:r>
            <w:r>
              <w:rPr>
                <w:b/>
                <w:color w:val="C00000"/>
                <w:spacing w:val="-5"/>
              </w:rPr>
              <w:t xml:space="preserve"> </w:t>
            </w:r>
            <w:r>
              <w:rPr>
                <w:b/>
                <w:color w:val="C00000"/>
                <w:spacing w:val="-2"/>
              </w:rPr>
              <w:t>Experience:</w:t>
            </w:r>
          </w:p>
          <w:p w14:paraId="77024992" w14:textId="77777777" w:rsidR="00140747" w:rsidRDefault="00140747">
            <w:pPr>
              <w:pStyle w:val="TableParagraph"/>
              <w:spacing w:before="16"/>
              <w:ind w:left="0"/>
              <w:rPr>
                <w:rFonts w:ascii="Times New Roman"/>
              </w:rPr>
            </w:pPr>
          </w:p>
          <w:p w14:paraId="77024993" w14:textId="77777777" w:rsidR="00140747" w:rsidRDefault="00E60A42">
            <w:pPr>
              <w:pStyle w:val="TableParagraph"/>
              <w:ind w:left="107"/>
              <w:rPr>
                <w:b/>
              </w:rPr>
            </w:pPr>
            <w:r>
              <w:rPr>
                <w:b/>
                <w:color w:val="C00000"/>
                <w:spacing w:val="-2"/>
              </w:rPr>
              <w:t>Experience</w:t>
            </w:r>
          </w:p>
          <w:p w14:paraId="77024994" w14:textId="77777777" w:rsidR="00140747" w:rsidRDefault="00140747">
            <w:pPr>
              <w:pStyle w:val="TableParagraph"/>
              <w:spacing w:before="16"/>
              <w:ind w:left="0"/>
              <w:rPr>
                <w:rFonts w:ascii="Times New Roman"/>
              </w:rPr>
            </w:pPr>
          </w:p>
          <w:p w14:paraId="77024995" w14:textId="77777777" w:rsidR="00140747" w:rsidRDefault="00E60A42">
            <w:pPr>
              <w:pStyle w:val="TableParagraph"/>
              <w:ind w:left="107"/>
            </w:pPr>
            <w:r>
              <w:t>It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essential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post</w:t>
            </w:r>
            <w:r>
              <w:rPr>
                <w:spacing w:val="-4"/>
              </w:rPr>
              <w:t xml:space="preserve"> </w:t>
            </w:r>
            <w:r>
              <w:t>holder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has:</w:t>
            </w:r>
          </w:p>
          <w:p w14:paraId="77024996" w14:textId="77777777" w:rsidR="00140747" w:rsidRDefault="00E60A42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ind w:right="638"/>
            </w:pPr>
            <w:r>
              <w:t>Significant</w:t>
            </w:r>
            <w:r>
              <w:rPr>
                <w:spacing w:val="-1"/>
              </w:rPr>
              <w:t xml:space="preserve"> </w:t>
            </w:r>
            <w:r>
              <w:t>experience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working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social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1"/>
              </w:rPr>
              <w:t xml:space="preserve"> </w:t>
            </w:r>
            <w:r>
              <w:t>environment,</w:t>
            </w:r>
            <w:r>
              <w:rPr>
                <w:spacing w:val="-1"/>
              </w:rPr>
              <w:t xml:space="preserve"> </w:t>
            </w:r>
            <w:r>
              <w:t>providing</w:t>
            </w:r>
            <w:r>
              <w:rPr>
                <w:spacing w:val="-2"/>
              </w:rPr>
              <w:t xml:space="preserve"> </w:t>
            </w:r>
            <w:r>
              <w:t>advice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adults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care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support</w:t>
            </w:r>
            <w:r>
              <w:rPr>
                <w:spacing w:val="-1"/>
              </w:rPr>
              <w:t xml:space="preserve"> </w:t>
            </w:r>
            <w:r>
              <w:t>needs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wide</w:t>
            </w:r>
            <w:r>
              <w:rPr>
                <w:spacing w:val="-3"/>
              </w:rPr>
              <w:t xml:space="preserve"> </w:t>
            </w:r>
            <w:r>
              <w:t>range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needs including learning disabilities, physical disabilities, long term conditions and dementia.</w:t>
            </w:r>
          </w:p>
          <w:p w14:paraId="77024997" w14:textId="77777777" w:rsidR="00140747" w:rsidRDefault="00E60A42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before="1" w:line="280" w:lineRule="exact"/>
            </w:pPr>
            <w:r>
              <w:t>Significant</w:t>
            </w:r>
            <w:r>
              <w:rPr>
                <w:spacing w:val="-5"/>
              </w:rPr>
              <w:t xml:space="preserve"> </w:t>
            </w:r>
            <w:r>
              <w:t>experience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assessing</w:t>
            </w:r>
            <w:r>
              <w:rPr>
                <w:spacing w:val="-6"/>
              </w:rPr>
              <w:t xml:space="preserve"> </w:t>
            </w:r>
            <w:r>
              <w:t>needs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translating</w:t>
            </w:r>
            <w:r>
              <w:rPr>
                <w:spacing w:val="-6"/>
              </w:rPr>
              <w:t xml:space="preserve"> </w:t>
            </w:r>
            <w:r>
              <w:t>these</w:t>
            </w:r>
            <w:r>
              <w:rPr>
                <w:spacing w:val="-4"/>
              </w:rPr>
              <w:t xml:space="preserve"> </w:t>
            </w:r>
            <w:r>
              <w:t>into</w:t>
            </w:r>
            <w:r>
              <w:rPr>
                <w:spacing w:val="-3"/>
              </w:rPr>
              <w:t xml:space="preserve"> </w:t>
            </w:r>
            <w:r>
              <w:t>person</w:t>
            </w:r>
            <w:r>
              <w:rPr>
                <w:spacing w:val="-7"/>
              </w:rPr>
              <w:t xml:space="preserve"> </w:t>
            </w:r>
            <w:proofErr w:type="spellStart"/>
            <w:r>
              <w:t>centred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outcomes</w:t>
            </w:r>
          </w:p>
          <w:p w14:paraId="77024998" w14:textId="77777777" w:rsidR="00140747" w:rsidRDefault="00E60A42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line="280" w:lineRule="exact"/>
            </w:pPr>
            <w:r>
              <w:t>Demonstrable</w:t>
            </w:r>
            <w:r>
              <w:rPr>
                <w:spacing w:val="-7"/>
              </w:rPr>
              <w:t xml:space="preserve"> </w:t>
            </w:r>
            <w:r>
              <w:t>experience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developing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reviewing</w:t>
            </w:r>
            <w:r>
              <w:rPr>
                <w:spacing w:val="-7"/>
              </w:rPr>
              <w:t xml:space="preserve"> </w:t>
            </w:r>
            <w:r>
              <w:t>support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plans</w:t>
            </w:r>
          </w:p>
          <w:p w14:paraId="77024999" w14:textId="77777777" w:rsidR="00140747" w:rsidRDefault="00E60A42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before="1"/>
            </w:pPr>
            <w:r>
              <w:t>Demonstrable</w:t>
            </w:r>
            <w:r>
              <w:rPr>
                <w:spacing w:val="-8"/>
              </w:rPr>
              <w:t xml:space="preserve"> </w:t>
            </w:r>
            <w:r>
              <w:t>experience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maintaining</w:t>
            </w:r>
            <w:r>
              <w:rPr>
                <w:spacing w:val="-7"/>
              </w:rPr>
              <w:t xml:space="preserve"> </w:t>
            </w:r>
            <w:r>
              <w:t>accurate</w:t>
            </w:r>
            <w:r>
              <w:rPr>
                <w:spacing w:val="-6"/>
              </w:rPr>
              <w:t xml:space="preserve"> </w:t>
            </w:r>
            <w:r>
              <w:t>records</w:t>
            </w:r>
            <w:r>
              <w:rPr>
                <w:spacing w:val="-7"/>
              </w:rPr>
              <w:t xml:space="preserve"> </w:t>
            </w:r>
            <w:r>
              <w:t>using</w:t>
            </w:r>
            <w:r>
              <w:rPr>
                <w:spacing w:val="-7"/>
              </w:rPr>
              <w:t xml:space="preserve"> </w:t>
            </w:r>
            <w:r>
              <w:t>computer-based</w:t>
            </w:r>
            <w:r>
              <w:rPr>
                <w:spacing w:val="-9"/>
              </w:rPr>
              <w:t xml:space="preserve"> </w:t>
            </w:r>
            <w:r>
              <w:t>information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systems</w:t>
            </w:r>
          </w:p>
          <w:p w14:paraId="7702499A" w14:textId="77777777" w:rsidR="00140747" w:rsidRDefault="00E60A42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</w:pPr>
            <w:r>
              <w:t>Evidence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Continuing</w:t>
            </w:r>
            <w:r>
              <w:rPr>
                <w:spacing w:val="-6"/>
              </w:rPr>
              <w:t xml:space="preserve"> </w:t>
            </w:r>
            <w:r>
              <w:t>Professional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Development</w:t>
            </w:r>
          </w:p>
        </w:tc>
      </w:tr>
    </w:tbl>
    <w:p w14:paraId="7702499C" w14:textId="77777777" w:rsidR="00140747" w:rsidRDefault="00140747">
      <w:pPr>
        <w:pStyle w:val="TableParagraph"/>
        <w:sectPr w:rsidR="00140747">
          <w:type w:val="continuous"/>
          <w:pgSz w:w="16840" w:h="11910" w:orient="landscape"/>
          <w:pgMar w:top="1340" w:right="425" w:bottom="280" w:left="425" w:header="720" w:footer="720" w:gutter="0"/>
          <w:cols w:space="720"/>
        </w:sectPr>
      </w:pPr>
    </w:p>
    <w:tbl>
      <w:tblPr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81"/>
      </w:tblGrid>
      <w:tr w:rsidR="00140747" w14:paraId="770249A7" w14:textId="77777777">
        <w:trPr>
          <w:trHeight w:val="3048"/>
        </w:trPr>
        <w:tc>
          <w:tcPr>
            <w:tcW w:w="15881" w:type="dxa"/>
          </w:tcPr>
          <w:p w14:paraId="7702499D" w14:textId="77777777" w:rsidR="00140747" w:rsidRDefault="00E60A42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color w:val="C00000"/>
                <w:spacing w:val="-2"/>
              </w:rPr>
              <w:lastRenderedPageBreak/>
              <w:t>Skills</w:t>
            </w:r>
          </w:p>
          <w:p w14:paraId="7702499E" w14:textId="77777777" w:rsidR="00140747" w:rsidRDefault="00E60A42">
            <w:pPr>
              <w:pStyle w:val="TableParagraph"/>
              <w:ind w:left="107"/>
              <w:rPr>
                <w:b/>
              </w:rPr>
            </w:pPr>
            <w:r>
              <w:rPr>
                <w:b/>
                <w:color w:val="C00000"/>
              </w:rPr>
              <w:t>It</w:t>
            </w:r>
            <w:r>
              <w:rPr>
                <w:b/>
                <w:color w:val="C00000"/>
                <w:spacing w:val="-5"/>
              </w:rPr>
              <w:t xml:space="preserve"> </w:t>
            </w:r>
            <w:r>
              <w:rPr>
                <w:b/>
                <w:color w:val="C00000"/>
              </w:rPr>
              <w:t>is</w:t>
            </w:r>
            <w:r>
              <w:rPr>
                <w:b/>
                <w:color w:val="C00000"/>
                <w:spacing w:val="-3"/>
              </w:rPr>
              <w:t xml:space="preserve"> </w:t>
            </w:r>
            <w:r>
              <w:rPr>
                <w:b/>
                <w:color w:val="C00000"/>
              </w:rPr>
              <w:t>essential</w:t>
            </w:r>
            <w:r>
              <w:rPr>
                <w:b/>
                <w:color w:val="C00000"/>
                <w:spacing w:val="-3"/>
              </w:rPr>
              <w:t xml:space="preserve"> </w:t>
            </w:r>
            <w:r>
              <w:rPr>
                <w:b/>
                <w:color w:val="C00000"/>
              </w:rPr>
              <w:t>that</w:t>
            </w:r>
            <w:r>
              <w:rPr>
                <w:b/>
                <w:color w:val="C00000"/>
                <w:spacing w:val="-2"/>
              </w:rPr>
              <w:t xml:space="preserve"> </w:t>
            </w:r>
            <w:r>
              <w:rPr>
                <w:b/>
                <w:color w:val="C00000"/>
              </w:rPr>
              <w:t>the</w:t>
            </w:r>
            <w:r>
              <w:rPr>
                <w:b/>
                <w:color w:val="C00000"/>
                <w:spacing w:val="-4"/>
              </w:rPr>
              <w:t xml:space="preserve"> </w:t>
            </w:r>
            <w:r>
              <w:rPr>
                <w:b/>
                <w:color w:val="C00000"/>
              </w:rPr>
              <w:t>post</w:t>
            </w:r>
            <w:r>
              <w:rPr>
                <w:b/>
                <w:color w:val="C00000"/>
                <w:spacing w:val="-5"/>
              </w:rPr>
              <w:t xml:space="preserve"> </w:t>
            </w:r>
            <w:r>
              <w:rPr>
                <w:b/>
                <w:color w:val="C00000"/>
              </w:rPr>
              <w:t>holder</w:t>
            </w:r>
            <w:r>
              <w:rPr>
                <w:b/>
                <w:color w:val="C00000"/>
                <w:spacing w:val="-2"/>
              </w:rPr>
              <w:t xml:space="preserve"> </w:t>
            </w:r>
            <w:r>
              <w:rPr>
                <w:b/>
                <w:color w:val="C00000"/>
                <w:spacing w:val="-4"/>
              </w:rPr>
              <w:t>has:</w:t>
            </w:r>
          </w:p>
          <w:p w14:paraId="7702499F" w14:textId="77777777" w:rsidR="00140747" w:rsidRDefault="00E60A42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</w:pPr>
            <w:r>
              <w:t>Detailed</w:t>
            </w:r>
            <w:r>
              <w:rPr>
                <w:spacing w:val="-4"/>
              </w:rPr>
              <w:t xml:space="preserve"> </w:t>
            </w:r>
            <w:r>
              <w:t>knowledge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understanding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community</w:t>
            </w:r>
            <w:r>
              <w:rPr>
                <w:spacing w:val="-6"/>
              </w:rPr>
              <w:t xml:space="preserve"> </w:t>
            </w:r>
            <w:r>
              <w:t>resources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access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these</w:t>
            </w:r>
          </w:p>
          <w:p w14:paraId="770249A0" w14:textId="77777777" w:rsidR="00140747" w:rsidRDefault="00E60A42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before="1" w:line="279" w:lineRule="exact"/>
            </w:pPr>
            <w:r>
              <w:t>Excellent</w:t>
            </w:r>
            <w:r>
              <w:rPr>
                <w:spacing w:val="-8"/>
              </w:rPr>
              <w:t xml:space="preserve"> </w:t>
            </w:r>
            <w:r>
              <w:t>verbal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written</w:t>
            </w:r>
            <w:r>
              <w:rPr>
                <w:spacing w:val="-7"/>
              </w:rPr>
              <w:t xml:space="preserve"> </w:t>
            </w:r>
            <w:r>
              <w:t>communication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skills</w:t>
            </w:r>
          </w:p>
          <w:p w14:paraId="770249A1" w14:textId="77777777" w:rsidR="00140747" w:rsidRDefault="00E60A42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line="279" w:lineRule="exact"/>
            </w:pPr>
            <w:r>
              <w:t>Knowledge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understanding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strength-based</w:t>
            </w:r>
            <w:r>
              <w:rPr>
                <w:spacing w:val="-6"/>
              </w:rPr>
              <w:t xml:space="preserve"> </w:t>
            </w:r>
            <w:r>
              <w:t>assessment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support</w:t>
            </w:r>
            <w:r>
              <w:rPr>
                <w:spacing w:val="-7"/>
              </w:rPr>
              <w:t xml:space="preserve"> </w:t>
            </w:r>
            <w:r>
              <w:t>planning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principles</w:t>
            </w:r>
          </w:p>
          <w:p w14:paraId="770249A2" w14:textId="77777777" w:rsidR="00140747" w:rsidRDefault="00E60A42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before="1"/>
            </w:pPr>
            <w:r>
              <w:t>Working</w:t>
            </w:r>
            <w:r>
              <w:rPr>
                <w:spacing w:val="-7"/>
              </w:rPr>
              <w:t xml:space="preserve"> </w:t>
            </w:r>
            <w:r>
              <w:t>knowledge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IT</w:t>
            </w:r>
            <w:r>
              <w:rPr>
                <w:spacing w:val="-4"/>
              </w:rPr>
              <w:t xml:space="preserve"> </w:t>
            </w:r>
            <w:r>
              <w:t>packages</w:t>
            </w:r>
            <w:r>
              <w:rPr>
                <w:spacing w:val="-5"/>
              </w:rPr>
              <w:t xml:space="preserve"> </w:t>
            </w:r>
            <w:r>
              <w:t>such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Microsoft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Office</w:t>
            </w:r>
          </w:p>
          <w:p w14:paraId="770249A3" w14:textId="77777777" w:rsidR="00140747" w:rsidRDefault="00E60A42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</w:pPr>
            <w:r>
              <w:t>Demonstrable</w:t>
            </w:r>
            <w:r>
              <w:rPr>
                <w:spacing w:val="-6"/>
              </w:rPr>
              <w:t xml:space="preserve"> </w:t>
            </w:r>
            <w:r>
              <w:t>understanding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Act</w:t>
            </w:r>
            <w:r>
              <w:rPr>
                <w:spacing w:val="-6"/>
              </w:rPr>
              <w:t xml:space="preserve"> </w:t>
            </w:r>
            <w:r>
              <w:t>(2014),</w:t>
            </w:r>
            <w:r>
              <w:rPr>
                <w:spacing w:val="-5"/>
              </w:rPr>
              <w:t xml:space="preserve"> </w:t>
            </w:r>
            <w:r>
              <w:t>Mental</w:t>
            </w:r>
            <w:r>
              <w:rPr>
                <w:spacing w:val="-5"/>
              </w:rPr>
              <w:t xml:space="preserve"> </w:t>
            </w:r>
            <w:r>
              <w:t>Capacity</w:t>
            </w:r>
            <w:r>
              <w:rPr>
                <w:spacing w:val="-4"/>
              </w:rPr>
              <w:t xml:space="preserve"> </w:t>
            </w:r>
            <w:r>
              <w:t>Act</w:t>
            </w:r>
            <w:r>
              <w:rPr>
                <w:spacing w:val="-5"/>
              </w:rPr>
              <w:t xml:space="preserve"> </w:t>
            </w:r>
            <w:r>
              <w:t>(2005)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safeguarding</w:t>
            </w:r>
          </w:p>
          <w:p w14:paraId="770249A4" w14:textId="77777777" w:rsidR="00140747" w:rsidRDefault="00E60A42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before="1" w:line="280" w:lineRule="exact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liaise</w:t>
            </w:r>
            <w:r>
              <w:rPr>
                <w:spacing w:val="-6"/>
              </w:rPr>
              <w:t xml:space="preserve"> </w:t>
            </w:r>
            <w:r>
              <w:t>effectively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build</w:t>
            </w:r>
            <w:r>
              <w:rPr>
                <w:spacing w:val="-5"/>
              </w:rPr>
              <w:t xml:space="preserve"> </w:t>
            </w:r>
            <w:r>
              <w:t>productive</w:t>
            </w:r>
            <w:r>
              <w:rPr>
                <w:spacing w:val="-4"/>
              </w:rPr>
              <w:t xml:space="preserve"> </w:t>
            </w:r>
            <w:r>
              <w:t>working</w:t>
            </w:r>
            <w:r>
              <w:rPr>
                <w:spacing w:val="-5"/>
              </w:rPr>
              <w:t xml:space="preserve"> </w:t>
            </w:r>
            <w:r>
              <w:t>relationships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other</w:t>
            </w:r>
            <w:r>
              <w:rPr>
                <w:spacing w:val="-4"/>
              </w:rPr>
              <w:t xml:space="preserve"> </w:t>
            </w:r>
            <w:r>
              <w:t>agencies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providers</w:t>
            </w:r>
          </w:p>
          <w:p w14:paraId="770249A5" w14:textId="77777777" w:rsidR="00140747" w:rsidRDefault="00E60A42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line="280" w:lineRule="exact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plan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prioritise</w:t>
            </w:r>
            <w:proofErr w:type="spellEnd"/>
            <w:r>
              <w:rPr>
                <w:spacing w:val="-4"/>
              </w:rPr>
              <w:t xml:space="preserve"> </w:t>
            </w:r>
            <w:r>
              <w:t>own</w:t>
            </w:r>
            <w:r>
              <w:rPr>
                <w:spacing w:val="-4"/>
              </w:rPr>
              <w:t xml:space="preserve"> </w:t>
            </w:r>
            <w:r>
              <w:t>workload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effectively</w:t>
            </w:r>
          </w:p>
          <w:p w14:paraId="770249A6" w14:textId="77777777" w:rsidR="00140747" w:rsidRDefault="00E60A42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</w:pPr>
            <w:r>
              <w:t>Good</w:t>
            </w:r>
            <w:r>
              <w:rPr>
                <w:spacing w:val="-7"/>
              </w:rPr>
              <w:t xml:space="preserve"> </w:t>
            </w:r>
            <w:r>
              <w:t>numeracy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skills</w:t>
            </w:r>
          </w:p>
        </w:tc>
      </w:tr>
      <w:tr w:rsidR="00140747" w14:paraId="770249AB" w14:textId="77777777">
        <w:trPr>
          <w:trHeight w:val="1074"/>
        </w:trPr>
        <w:tc>
          <w:tcPr>
            <w:tcW w:w="15881" w:type="dxa"/>
          </w:tcPr>
          <w:p w14:paraId="770249A8" w14:textId="77777777" w:rsidR="00140747" w:rsidRDefault="00E60A42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color w:val="C00000"/>
              </w:rPr>
              <w:t>Qualifications</w:t>
            </w:r>
            <w:r>
              <w:rPr>
                <w:b/>
                <w:color w:val="C00000"/>
                <w:spacing w:val="-7"/>
              </w:rPr>
              <w:t xml:space="preserve"> </w:t>
            </w:r>
            <w:r>
              <w:rPr>
                <w:b/>
                <w:color w:val="C00000"/>
              </w:rPr>
              <w:t>&amp;</w:t>
            </w:r>
            <w:r>
              <w:rPr>
                <w:b/>
                <w:color w:val="C00000"/>
                <w:spacing w:val="-5"/>
              </w:rPr>
              <w:t xml:space="preserve"> </w:t>
            </w:r>
            <w:r>
              <w:rPr>
                <w:b/>
                <w:color w:val="C00000"/>
                <w:spacing w:val="-2"/>
              </w:rPr>
              <w:t>Development</w:t>
            </w:r>
          </w:p>
          <w:p w14:paraId="770249A9" w14:textId="77777777" w:rsidR="00140747" w:rsidRDefault="00E60A42">
            <w:pPr>
              <w:pStyle w:val="TableParagraph"/>
              <w:ind w:left="107" w:right="5871"/>
            </w:pPr>
            <w:r>
              <w:t>Level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qualification</w:t>
            </w:r>
            <w:r>
              <w:rPr>
                <w:spacing w:val="-3"/>
              </w:rPr>
              <w:t xml:space="preserve"> </w:t>
            </w:r>
            <w:r>
              <w:t>(e.g.</w:t>
            </w:r>
            <w:r>
              <w:rPr>
                <w:spacing w:val="-2"/>
              </w:rPr>
              <w:t xml:space="preserve"> </w:t>
            </w:r>
            <w:r>
              <w:t>NVQ2)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health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social</w:t>
            </w:r>
            <w:r>
              <w:rPr>
                <w:spacing w:val="-5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demonstrate</w:t>
            </w:r>
            <w:r>
              <w:rPr>
                <w:spacing w:val="-2"/>
              </w:rPr>
              <w:t xml:space="preserve"> </w:t>
            </w:r>
            <w:r>
              <w:t>equivalent</w:t>
            </w:r>
            <w:r>
              <w:rPr>
                <w:spacing w:val="-4"/>
              </w:rPr>
              <w:t xml:space="preserve"> </w:t>
            </w:r>
            <w:r>
              <w:t xml:space="preserve">experience Level 2 qualification (e.g. GCSE A to C) in </w:t>
            </w:r>
            <w:proofErr w:type="spellStart"/>
            <w:r>
              <w:t>maths</w:t>
            </w:r>
            <w:proofErr w:type="spellEnd"/>
            <w:r>
              <w:t xml:space="preserve"> and English or demonstrable equivalent</w:t>
            </w:r>
          </w:p>
          <w:p w14:paraId="770249AA" w14:textId="77777777" w:rsidR="00140747" w:rsidRDefault="00E60A42">
            <w:pPr>
              <w:pStyle w:val="TableParagraph"/>
              <w:spacing w:line="249" w:lineRule="exact"/>
              <w:ind w:left="107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5"/>
              </w:rPr>
              <w:t xml:space="preserve"> </w:t>
            </w:r>
            <w:r>
              <w:t>attended</w:t>
            </w:r>
            <w:r>
              <w:rPr>
                <w:spacing w:val="-3"/>
              </w:rPr>
              <w:t xml:space="preserve"> </w:t>
            </w:r>
            <w:r>
              <w:t>relevant</w:t>
            </w:r>
            <w:r>
              <w:rPr>
                <w:spacing w:val="-6"/>
              </w:rPr>
              <w:t xml:space="preserve"> </w:t>
            </w:r>
            <w:r>
              <w:t>courses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training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social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140747" w14:paraId="770249AE" w14:textId="77777777">
        <w:trPr>
          <w:trHeight w:val="1344"/>
        </w:trPr>
        <w:tc>
          <w:tcPr>
            <w:tcW w:w="15881" w:type="dxa"/>
          </w:tcPr>
          <w:p w14:paraId="770249AC" w14:textId="77777777" w:rsidR="00140747" w:rsidRDefault="00E60A42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color w:val="C00000"/>
                <w:spacing w:val="-2"/>
              </w:rPr>
              <w:t>Desirable</w:t>
            </w:r>
          </w:p>
          <w:p w14:paraId="770249AD" w14:textId="77777777" w:rsidR="00140747" w:rsidRDefault="00E60A42">
            <w:pPr>
              <w:pStyle w:val="TableParagraph"/>
              <w:ind w:left="107"/>
            </w:pPr>
            <w:r>
              <w:t>Level</w:t>
            </w:r>
            <w:r>
              <w:rPr>
                <w:spacing w:val="-7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qualification</w:t>
            </w:r>
            <w:r>
              <w:rPr>
                <w:spacing w:val="-4"/>
              </w:rPr>
              <w:t xml:space="preserve"> </w:t>
            </w:r>
            <w:r>
              <w:t>(e.g.</w:t>
            </w:r>
            <w:r>
              <w:rPr>
                <w:spacing w:val="-4"/>
              </w:rPr>
              <w:t xml:space="preserve"> </w:t>
            </w:r>
            <w:r>
              <w:t>NVQ2)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social</w:t>
            </w:r>
            <w:r>
              <w:rPr>
                <w:spacing w:val="-5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demonstrate</w:t>
            </w:r>
            <w:r>
              <w:rPr>
                <w:spacing w:val="-3"/>
              </w:rPr>
              <w:t xml:space="preserve"> </w:t>
            </w:r>
            <w:r>
              <w:t>equivalent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experience</w:t>
            </w:r>
          </w:p>
        </w:tc>
      </w:tr>
    </w:tbl>
    <w:p w14:paraId="770249AF" w14:textId="77777777" w:rsidR="00140747" w:rsidRDefault="00140747">
      <w:pPr>
        <w:pStyle w:val="BodyText"/>
        <w:rPr>
          <w:rFonts w:ascii="Times New Roman"/>
        </w:rPr>
      </w:pPr>
    </w:p>
    <w:p w14:paraId="770249B0" w14:textId="77777777" w:rsidR="00140747" w:rsidRDefault="00140747">
      <w:pPr>
        <w:pStyle w:val="BodyText"/>
        <w:rPr>
          <w:rFonts w:ascii="Times New Roman"/>
        </w:rPr>
      </w:pPr>
    </w:p>
    <w:p w14:paraId="770249B1" w14:textId="77777777" w:rsidR="00140747" w:rsidRDefault="00140747">
      <w:pPr>
        <w:pStyle w:val="BodyText"/>
        <w:rPr>
          <w:rFonts w:ascii="Times New Roman"/>
        </w:rPr>
      </w:pPr>
    </w:p>
    <w:p w14:paraId="770249B2" w14:textId="77777777" w:rsidR="00140747" w:rsidRDefault="00140747">
      <w:pPr>
        <w:pStyle w:val="BodyText"/>
        <w:spacing w:before="20"/>
        <w:rPr>
          <w:rFonts w:ascii="Times New Roman"/>
        </w:rPr>
      </w:pPr>
    </w:p>
    <w:p w14:paraId="770249B3" w14:textId="77777777" w:rsidR="00140747" w:rsidRDefault="00E60A42">
      <w:pPr>
        <w:pStyle w:val="BodyText"/>
        <w:ind w:left="935"/>
      </w:pPr>
      <w:r>
        <w:t>Updated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reviewed:</w:t>
      </w:r>
      <w:r>
        <w:rPr>
          <w:spacing w:val="-5"/>
        </w:rPr>
        <w:t xml:space="preserve"> </w:t>
      </w:r>
      <w:r>
        <w:t>September</w:t>
      </w:r>
      <w:r>
        <w:rPr>
          <w:spacing w:val="-4"/>
        </w:rPr>
        <w:t xml:space="preserve"> 2019</w:t>
      </w:r>
    </w:p>
    <w:sectPr w:rsidR="00140747">
      <w:type w:val="continuous"/>
      <w:pgSz w:w="16840" w:h="11910" w:orient="landscape"/>
      <w:pgMar w:top="134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21F20"/>
    <w:multiLevelType w:val="hybridMultilevel"/>
    <w:tmpl w:val="B1FC8B0A"/>
    <w:lvl w:ilvl="0" w:tplc="6BD2C7B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E76BF84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D20EEEB2">
      <w:numFmt w:val="bullet"/>
      <w:lvlText w:val="•"/>
      <w:lvlJc w:val="left"/>
      <w:pPr>
        <w:ind w:left="3542" w:hanging="360"/>
      </w:pPr>
      <w:rPr>
        <w:rFonts w:hint="default"/>
        <w:lang w:val="en-US" w:eastAsia="en-US" w:bidi="ar-SA"/>
      </w:rPr>
    </w:lvl>
    <w:lvl w:ilvl="3" w:tplc="E06408D0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4" w:tplc="606C72EA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5" w:tplc="EBA6E5BC">
      <w:numFmt w:val="bullet"/>
      <w:lvlText w:val="•"/>
      <w:lvlJc w:val="left"/>
      <w:pPr>
        <w:ind w:left="8165" w:hanging="360"/>
      </w:pPr>
      <w:rPr>
        <w:rFonts w:hint="default"/>
        <w:lang w:val="en-US" w:eastAsia="en-US" w:bidi="ar-SA"/>
      </w:rPr>
    </w:lvl>
    <w:lvl w:ilvl="6" w:tplc="DC82E8B2">
      <w:numFmt w:val="bullet"/>
      <w:lvlText w:val="•"/>
      <w:lvlJc w:val="left"/>
      <w:pPr>
        <w:ind w:left="9706" w:hanging="360"/>
      </w:pPr>
      <w:rPr>
        <w:rFonts w:hint="default"/>
        <w:lang w:val="en-US" w:eastAsia="en-US" w:bidi="ar-SA"/>
      </w:rPr>
    </w:lvl>
    <w:lvl w:ilvl="7" w:tplc="A1F00A9A">
      <w:numFmt w:val="bullet"/>
      <w:lvlText w:val="•"/>
      <w:lvlJc w:val="left"/>
      <w:pPr>
        <w:ind w:left="11247" w:hanging="360"/>
      </w:pPr>
      <w:rPr>
        <w:rFonts w:hint="default"/>
        <w:lang w:val="en-US" w:eastAsia="en-US" w:bidi="ar-SA"/>
      </w:rPr>
    </w:lvl>
    <w:lvl w:ilvl="8" w:tplc="1B26DBF4">
      <w:numFmt w:val="bullet"/>
      <w:lvlText w:val="•"/>
      <w:lvlJc w:val="left"/>
      <w:pPr>
        <w:ind w:left="1278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995198E"/>
    <w:multiLevelType w:val="hybridMultilevel"/>
    <w:tmpl w:val="4100127A"/>
    <w:lvl w:ilvl="0" w:tplc="58FC23A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906F556">
      <w:numFmt w:val="bullet"/>
      <w:lvlText w:val="•"/>
      <w:lvlJc w:val="left"/>
      <w:pPr>
        <w:ind w:left="2325" w:hanging="360"/>
      </w:pPr>
      <w:rPr>
        <w:rFonts w:hint="default"/>
        <w:lang w:val="en-US" w:eastAsia="en-US" w:bidi="ar-SA"/>
      </w:rPr>
    </w:lvl>
    <w:lvl w:ilvl="2" w:tplc="9DB83596">
      <w:numFmt w:val="bullet"/>
      <w:lvlText w:val="•"/>
      <w:lvlJc w:val="left"/>
      <w:pPr>
        <w:ind w:left="3830" w:hanging="360"/>
      </w:pPr>
      <w:rPr>
        <w:rFonts w:hint="default"/>
        <w:lang w:val="en-US" w:eastAsia="en-US" w:bidi="ar-SA"/>
      </w:rPr>
    </w:lvl>
    <w:lvl w:ilvl="3" w:tplc="2DC447AC">
      <w:numFmt w:val="bullet"/>
      <w:lvlText w:val="•"/>
      <w:lvlJc w:val="left"/>
      <w:pPr>
        <w:ind w:left="5335" w:hanging="360"/>
      </w:pPr>
      <w:rPr>
        <w:rFonts w:hint="default"/>
        <w:lang w:val="en-US" w:eastAsia="en-US" w:bidi="ar-SA"/>
      </w:rPr>
    </w:lvl>
    <w:lvl w:ilvl="4" w:tplc="09AEB206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5" w:tplc="3A6E2212">
      <w:numFmt w:val="bullet"/>
      <w:lvlText w:val="•"/>
      <w:lvlJc w:val="left"/>
      <w:pPr>
        <w:ind w:left="8345" w:hanging="360"/>
      </w:pPr>
      <w:rPr>
        <w:rFonts w:hint="default"/>
        <w:lang w:val="en-US" w:eastAsia="en-US" w:bidi="ar-SA"/>
      </w:rPr>
    </w:lvl>
    <w:lvl w:ilvl="6" w:tplc="690C8ECE">
      <w:numFmt w:val="bullet"/>
      <w:lvlText w:val="•"/>
      <w:lvlJc w:val="left"/>
      <w:pPr>
        <w:ind w:left="9850" w:hanging="360"/>
      </w:pPr>
      <w:rPr>
        <w:rFonts w:hint="default"/>
        <w:lang w:val="en-US" w:eastAsia="en-US" w:bidi="ar-SA"/>
      </w:rPr>
    </w:lvl>
    <w:lvl w:ilvl="7" w:tplc="17E06B10">
      <w:numFmt w:val="bullet"/>
      <w:lvlText w:val="•"/>
      <w:lvlJc w:val="left"/>
      <w:pPr>
        <w:ind w:left="11355" w:hanging="360"/>
      </w:pPr>
      <w:rPr>
        <w:rFonts w:hint="default"/>
        <w:lang w:val="en-US" w:eastAsia="en-US" w:bidi="ar-SA"/>
      </w:rPr>
    </w:lvl>
    <w:lvl w:ilvl="8" w:tplc="A71ECB16">
      <w:numFmt w:val="bullet"/>
      <w:lvlText w:val="•"/>
      <w:lvlJc w:val="left"/>
      <w:pPr>
        <w:ind w:left="1286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C0457E6"/>
    <w:multiLevelType w:val="hybridMultilevel"/>
    <w:tmpl w:val="91367246"/>
    <w:lvl w:ilvl="0" w:tplc="67D8622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16BA3382">
      <w:numFmt w:val="bullet"/>
      <w:lvlText w:val="•"/>
      <w:lvlJc w:val="left"/>
      <w:pPr>
        <w:ind w:left="2325" w:hanging="360"/>
      </w:pPr>
      <w:rPr>
        <w:rFonts w:hint="default"/>
        <w:lang w:val="en-US" w:eastAsia="en-US" w:bidi="ar-SA"/>
      </w:rPr>
    </w:lvl>
    <w:lvl w:ilvl="2" w:tplc="5AF4D130">
      <w:numFmt w:val="bullet"/>
      <w:lvlText w:val="•"/>
      <w:lvlJc w:val="left"/>
      <w:pPr>
        <w:ind w:left="3830" w:hanging="360"/>
      </w:pPr>
      <w:rPr>
        <w:rFonts w:hint="default"/>
        <w:lang w:val="en-US" w:eastAsia="en-US" w:bidi="ar-SA"/>
      </w:rPr>
    </w:lvl>
    <w:lvl w:ilvl="3" w:tplc="BEEE6B02">
      <w:numFmt w:val="bullet"/>
      <w:lvlText w:val="•"/>
      <w:lvlJc w:val="left"/>
      <w:pPr>
        <w:ind w:left="5335" w:hanging="360"/>
      </w:pPr>
      <w:rPr>
        <w:rFonts w:hint="default"/>
        <w:lang w:val="en-US" w:eastAsia="en-US" w:bidi="ar-SA"/>
      </w:rPr>
    </w:lvl>
    <w:lvl w:ilvl="4" w:tplc="BA5E3086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5" w:tplc="024A30FE">
      <w:numFmt w:val="bullet"/>
      <w:lvlText w:val="•"/>
      <w:lvlJc w:val="left"/>
      <w:pPr>
        <w:ind w:left="8345" w:hanging="360"/>
      </w:pPr>
      <w:rPr>
        <w:rFonts w:hint="default"/>
        <w:lang w:val="en-US" w:eastAsia="en-US" w:bidi="ar-SA"/>
      </w:rPr>
    </w:lvl>
    <w:lvl w:ilvl="6" w:tplc="CA245C68">
      <w:numFmt w:val="bullet"/>
      <w:lvlText w:val="•"/>
      <w:lvlJc w:val="left"/>
      <w:pPr>
        <w:ind w:left="9850" w:hanging="360"/>
      </w:pPr>
      <w:rPr>
        <w:rFonts w:hint="default"/>
        <w:lang w:val="en-US" w:eastAsia="en-US" w:bidi="ar-SA"/>
      </w:rPr>
    </w:lvl>
    <w:lvl w:ilvl="7" w:tplc="8DFC98CE">
      <w:numFmt w:val="bullet"/>
      <w:lvlText w:val="•"/>
      <w:lvlJc w:val="left"/>
      <w:pPr>
        <w:ind w:left="11355" w:hanging="360"/>
      </w:pPr>
      <w:rPr>
        <w:rFonts w:hint="default"/>
        <w:lang w:val="en-US" w:eastAsia="en-US" w:bidi="ar-SA"/>
      </w:rPr>
    </w:lvl>
    <w:lvl w:ilvl="8" w:tplc="861EACC8">
      <w:numFmt w:val="bullet"/>
      <w:lvlText w:val="•"/>
      <w:lvlJc w:val="left"/>
      <w:pPr>
        <w:ind w:left="1286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0EE67E5"/>
    <w:multiLevelType w:val="hybridMultilevel"/>
    <w:tmpl w:val="2110D036"/>
    <w:lvl w:ilvl="0" w:tplc="678A95A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A664CEC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93220350">
      <w:numFmt w:val="bullet"/>
      <w:lvlText w:val="•"/>
      <w:lvlJc w:val="left"/>
      <w:pPr>
        <w:ind w:left="3542" w:hanging="360"/>
      </w:pPr>
      <w:rPr>
        <w:rFonts w:hint="default"/>
        <w:lang w:val="en-US" w:eastAsia="en-US" w:bidi="ar-SA"/>
      </w:rPr>
    </w:lvl>
    <w:lvl w:ilvl="3" w:tplc="771CCFF4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4" w:tplc="398CF986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5" w:tplc="307A063C">
      <w:numFmt w:val="bullet"/>
      <w:lvlText w:val="•"/>
      <w:lvlJc w:val="left"/>
      <w:pPr>
        <w:ind w:left="8165" w:hanging="360"/>
      </w:pPr>
      <w:rPr>
        <w:rFonts w:hint="default"/>
        <w:lang w:val="en-US" w:eastAsia="en-US" w:bidi="ar-SA"/>
      </w:rPr>
    </w:lvl>
    <w:lvl w:ilvl="6" w:tplc="A2B8F518">
      <w:numFmt w:val="bullet"/>
      <w:lvlText w:val="•"/>
      <w:lvlJc w:val="left"/>
      <w:pPr>
        <w:ind w:left="9706" w:hanging="360"/>
      </w:pPr>
      <w:rPr>
        <w:rFonts w:hint="default"/>
        <w:lang w:val="en-US" w:eastAsia="en-US" w:bidi="ar-SA"/>
      </w:rPr>
    </w:lvl>
    <w:lvl w:ilvl="7" w:tplc="473E7F72">
      <w:numFmt w:val="bullet"/>
      <w:lvlText w:val="•"/>
      <w:lvlJc w:val="left"/>
      <w:pPr>
        <w:ind w:left="11247" w:hanging="360"/>
      </w:pPr>
      <w:rPr>
        <w:rFonts w:hint="default"/>
        <w:lang w:val="en-US" w:eastAsia="en-US" w:bidi="ar-SA"/>
      </w:rPr>
    </w:lvl>
    <w:lvl w:ilvl="8" w:tplc="9F120B0C">
      <w:numFmt w:val="bullet"/>
      <w:lvlText w:val="•"/>
      <w:lvlJc w:val="left"/>
      <w:pPr>
        <w:ind w:left="1278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F973543"/>
    <w:multiLevelType w:val="hybridMultilevel"/>
    <w:tmpl w:val="35844F18"/>
    <w:lvl w:ilvl="0" w:tplc="ACB04FC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976FE2A">
      <w:numFmt w:val="bullet"/>
      <w:lvlText w:val="•"/>
      <w:lvlJc w:val="left"/>
      <w:pPr>
        <w:ind w:left="2325" w:hanging="360"/>
      </w:pPr>
      <w:rPr>
        <w:rFonts w:hint="default"/>
        <w:lang w:val="en-US" w:eastAsia="en-US" w:bidi="ar-SA"/>
      </w:rPr>
    </w:lvl>
    <w:lvl w:ilvl="2" w:tplc="277C372E">
      <w:numFmt w:val="bullet"/>
      <w:lvlText w:val="•"/>
      <w:lvlJc w:val="left"/>
      <w:pPr>
        <w:ind w:left="3830" w:hanging="360"/>
      </w:pPr>
      <w:rPr>
        <w:rFonts w:hint="default"/>
        <w:lang w:val="en-US" w:eastAsia="en-US" w:bidi="ar-SA"/>
      </w:rPr>
    </w:lvl>
    <w:lvl w:ilvl="3" w:tplc="3C76022A">
      <w:numFmt w:val="bullet"/>
      <w:lvlText w:val="•"/>
      <w:lvlJc w:val="left"/>
      <w:pPr>
        <w:ind w:left="5335" w:hanging="360"/>
      </w:pPr>
      <w:rPr>
        <w:rFonts w:hint="default"/>
        <w:lang w:val="en-US" w:eastAsia="en-US" w:bidi="ar-SA"/>
      </w:rPr>
    </w:lvl>
    <w:lvl w:ilvl="4" w:tplc="5B0088BE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5" w:tplc="4BB01304">
      <w:numFmt w:val="bullet"/>
      <w:lvlText w:val="•"/>
      <w:lvlJc w:val="left"/>
      <w:pPr>
        <w:ind w:left="8345" w:hanging="360"/>
      </w:pPr>
      <w:rPr>
        <w:rFonts w:hint="default"/>
        <w:lang w:val="en-US" w:eastAsia="en-US" w:bidi="ar-SA"/>
      </w:rPr>
    </w:lvl>
    <w:lvl w:ilvl="6" w:tplc="E924B578">
      <w:numFmt w:val="bullet"/>
      <w:lvlText w:val="•"/>
      <w:lvlJc w:val="left"/>
      <w:pPr>
        <w:ind w:left="9850" w:hanging="360"/>
      </w:pPr>
      <w:rPr>
        <w:rFonts w:hint="default"/>
        <w:lang w:val="en-US" w:eastAsia="en-US" w:bidi="ar-SA"/>
      </w:rPr>
    </w:lvl>
    <w:lvl w:ilvl="7" w:tplc="71A2B17A">
      <w:numFmt w:val="bullet"/>
      <w:lvlText w:val="•"/>
      <w:lvlJc w:val="left"/>
      <w:pPr>
        <w:ind w:left="11355" w:hanging="360"/>
      </w:pPr>
      <w:rPr>
        <w:rFonts w:hint="default"/>
        <w:lang w:val="en-US" w:eastAsia="en-US" w:bidi="ar-SA"/>
      </w:rPr>
    </w:lvl>
    <w:lvl w:ilvl="8" w:tplc="051AF684">
      <w:numFmt w:val="bullet"/>
      <w:lvlText w:val="•"/>
      <w:lvlJc w:val="left"/>
      <w:pPr>
        <w:ind w:left="12860" w:hanging="360"/>
      </w:pPr>
      <w:rPr>
        <w:rFonts w:hint="default"/>
        <w:lang w:val="en-US" w:eastAsia="en-US" w:bidi="ar-SA"/>
      </w:rPr>
    </w:lvl>
  </w:abstractNum>
  <w:num w:numId="1" w16cid:durableId="1296255607">
    <w:abstractNumId w:val="0"/>
  </w:num>
  <w:num w:numId="2" w16cid:durableId="784738818">
    <w:abstractNumId w:val="3"/>
  </w:num>
  <w:num w:numId="3" w16cid:durableId="1429739796">
    <w:abstractNumId w:val="4"/>
  </w:num>
  <w:num w:numId="4" w16cid:durableId="1985620828">
    <w:abstractNumId w:val="2"/>
  </w:num>
  <w:num w:numId="5" w16cid:durableId="1729375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747"/>
    <w:rsid w:val="00083632"/>
    <w:rsid w:val="00140747"/>
    <w:rsid w:val="00E60A42"/>
    <w:rsid w:val="00F2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2494A"/>
  <w15:docId w15:val="{9A17BB1C-4A0D-45D3-A16D-BE4A64646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1122</Words>
  <Characters>6397</Characters>
  <Application>Microsoft Office Word</Application>
  <DocSecurity>0</DocSecurity>
  <Lines>53</Lines>
  <Paragraphs>15</Paragraphs>
  <ScaleCrop>false</ScaleCrop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Whitehead, Lucy</dc:creator>
  <cp:lastModifiedBy>Hopcroft, Rachael</cp:lastModifiedBy>
  <cp:revision>2</cp:revision>
  <dcterms:created xsi:type="dcterms:W3CDTF">2026-07-28T08:37:00Z</dcterms:created>
  <dcterms:modified xsi:type="dcterms:W3CDTF">2026-07-28T08:37:00Z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2026-07-28T00:00:00Z</vt:filetime>
  </property>
  <property fmtid="{D5CDD505-2E9C-101B-9397-08002B2CF9AE}" pid="5" name="Producer">
    <vt:lpwstr>Microsoft® Word 2016</vt:lpwstr>
  </property>
</Properties>
</file>